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ACA5" w14:textId="17E3CF83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6C1740">
        <w:rPr>
          <w:rFonts w:ascii="Tahoma" w:hAnsi="Tahoma" w:cs="Tahoma"/>
          <w:i/>
          <w:iCs/>
          <w:sz w:val="18"/>
          <w:szCs w:val="18"/>
        </w:rPr>
        <w:t>4/</w:t>
      </w:r>
      <w:r>
        <w:rPr>
          <w:rFonts w:ascii="Tahoma" w:hAnsi="Tahoma" w:cs="Tahoma"/>
          <w:i/>
          <w:iCs/>
          <w:sz w:val="18"/>
          <w:szCs w:val="18"/>
        </w:rPr>
        <w:t>202</w:t>
      </w:r>
      <w:r w:rsidR="008437ED">
        <w:rPr>
          <w:rFonts w:ascii="Tahoma" w:hAnsi="Tahoma" w:cs="Tahoma"/>
          <w:i/>
          <w:iCs/>
          <w:sz w:val="18"/>
          <w:szCs w:val="18"/>
        </w:rPr>
        <w:t>2</w:t>
      </w:r>
    </w:p>
    <w:p w14:paraId="0FFA1268" w14:textId="22A010A6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6C1740">
        <w:rPr>
          <w:rFonts w:ascii="Tahoma" w:hAnsi="Tahoma" w:cs="Tahoma"/>
          <w:i/>
          <w:iCs/>
          <w:sz w:val="18"/>
          <w:szCs w:val="18"/>
        </w:rPr>
        <w:t>22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6C1740">
        <w:rPr>
          <w:rFonts w:ascii="Tahoma" w:hAnsi="Tahoma" w:cs="Tahoma"/>
          <w:i/>
          <w:iCs/>
          <w:sz w:val="18"/>
          <w:szCs w:val="18"/>
        </w:rPr>
        <w:t>04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6C1740">
        <w:rPr>
          <w:rFonts w:ascii="Tahoma" w:hAnsi="Tahoma" w:cs="Tahoma"/>
          <w:i/>
          <w:iCs/>
          <w:sz w:val="18"/>
          <w:szCs w:val="18"/>
        </w:rPr>
        <w:t>2</w:t>
      </w:r>
      <w:r>
        <w:rPr>
          <w:rFonts w:ascii="Tahoma" w:hAnsi="Tahoma" w:cs="Tahoma"/>
          <w:i/>
          <w:iCs/>
          <w:sz w:val="18"/>
          <w:szCs w:val="18"/>
        </w:rPr>
        <w:t xml:space="preserve"> 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  <w:shd w:val="clear" w:color="auto" w:fill="auto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1B9F6" w14:textId="77777777" w:rsidR="00597E2C" w:rsidRDefault="00597E2C">
      <w:r>
        <w:separator/>
      </w:r>
    </w:p>
  </w:endnote>
  <w:endnote w:type="continuationSeparator" w:id="0">
    <w:p w14:paraId="030CC67D" w14:textId="77777777" w:rsidR="00597E2C" w:rsidRDefault="0059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A063F" w14:textId="77777777" w:rsidR="00597E2C" w:rsidRDefault="00597E2C">
      <w:r>
        <w:separator/>
      </w:r>
    </w:p>
  </w:footnote>
  <w:footnote w:type="continuationSeparator" w:id="0">
    <w:p w14:paraId="7C72BD57" w14:textId="77777777" w:rsidR="00597E2C" w:rsidRDefault="00597E2C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521382">
    <w:abstractNumId w:val="1"/>
  </w:num>
  <w:num w:numId="2" w16cid:durableId="403383755">
    <w:abstractNumId w:val="6"/>
  </w:num>
  <w:num w:numId="3" w16cid:durableId="285354007">
    <w:abstractNumId w:val="9"/>
  </w:num>
  <w:num w:numId="4" w16cid:durableId="1741563152">
    <w:abstractNumId w:val="4"/>
  </w:num>
  <w:num w:numId="5" w16cid:durableId="1576940893">
    <w:abstractNumId w:val="12"/>
  </w:num>
  <w:num w:numId="6" w16cid:durableId="1346784067">
    <w:abstractNumId w:val="0"/>
  </w:num>
  <w:num w:numId="7" w16cid:durableId="1672676689">
    <w:abstractNumId w:val="11"/>
  </w:num>
  <w:num w:numId="8" w16cid:durableId="1029063552">
    <w:abstractNumId w:val="10"/>
  </w:num>
  <w:num w:numId="9" w16cid:durableId="391122121">
    <w:abstractNumId w:val="2"/>
  </w:num>
  <w:num w:numId="10" w16cid:durableId="1222330129">
    <w:abstractNumId w:val="3"/>
  </w:num>
  <w:num w:numId="11" w16cid:durableId="461533645">
    <w:abstractNumId w:val="8"/>
  </w:num>
  <w:num w:numId="12" w16cid:durableId="777025529">
    <w:abstractNumId w:val="5"/>
  </w:num>
  <w:num w:numId="13" w16cid:durableId="1630356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6963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97E2C"/>
    <w:rsid w:val="005A7FAF"/>
    <w:rsid w:val="005C0864"/>
    <w:rsid w:val="005C35D6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1740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D6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4DD3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0C8F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2</cp:revision>
  <cp:lastPrinted>2022-04-21T12:51:00Z</cp:lastPrinted>
  <dcterms:created xsi:type="dcterms:W3CDTF">2022-04-22T07:43:00Z</dcterms:created>
  <dcterms:modified xsi:type="dcterms:W3CDTF">2022-04-22T07:43:00Z</dcterms:modified>
</cp:coreProperties>
</file>