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015" w:rsidRDefault="00645015" w:rsidP="00085FD5">
      <w:pPr>
        <w:rPr>
          <w:rFonts w:ascii="Tahoma" w:hAnsi="Tahoma" w:cs="Tahoma"/>
          <w:i/>
          <w:iCs/>
        </w:rPr>
      </w:pPr>
      <w:r>
        <w:rPr>
          <w:rFonts w:ascii="Tahoma" w:hAnsi="Tahoma" w:cs="Tahoma"/>
          <w:b/>
          <w:bCs/>
        </w:rPr>
        <w:t xml:space="preserve">                                                                                                           </w:t>
      </w:r>
    </w:p>
    <w:p w:rsidR="00645015" w:rsidRDefault="00645015" w:rsidP="00085FD5">
      <w:pPr>
        <w:rPr>
          <w:rFonts w:ascii="Tahoma" w:hAnsi="Tahoma" w:cs="Tahoma"/>
          <w:i/>
          <w:iCs/>
        </w:rPr>
      </w:pPr>
    </w:p>
    <w:p w:rsidR="00645015" w:rsidRDefault="00645015" w:rsidP="00085FD5">
      <w:pP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                                        UCHWAŁA NR XXXIX/238/2018</w:t>
      </w:r>
    </w:p>
    <w:p w:rsidR="00645015" w:rsidRDefault="00645015" w:rsidP="00085FD5">
      <w:pPr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RADY GMINY ŚWIEKATOWO</w:t>
      </w:r>
    </w:p>
    <w:p w:rsidR="00645015" w:rsidRDefault="00645015" w:rsidP="00085FD5">
      <w:pP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                                        z dnia 8 października 2018 r. </w:t>
      </w:r>
    </w:p>
    <w:p w:rsidR="00645015" w:rsidRDefault="00645015" w:rsidP="00085FD5">
      <w:pPr>
        <w:rPr>
          <w:rFonts w:ascii="Tahoma" w:hAnsi="Tahoma" w:cs="Tahoma"/>
          <w:b/>
          <w:bCs/>
        </w:rPr>
      </w:pPr>
    </w:p>
    <w:p w:rsidR="00645015" w:rsidRDefault="00645015" w:rsidP="00085FD5">
      <w:pPr>
        <w:rPr>
          <w:rFonts w:ascii="Tahoma" w:hAnsi="Tahoma" w:cs="Tahoma"/>
          <w:b/>
          <w:bCs/>
        </w:rPr>
      </w:pPr>
    </w:p>
    <w:p w:rsidR="00645015" w:rsidRDefault="00645015" w:rsidP="00085FD5">
      <w:pPr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w sprawie przyjęcia Programu Współpracy Gminy Świekatowo z organizacjami pozarządowymi na 2019 rok</w:t>
      </w: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BA5A53">
      <w:pPr>
        <w:tabs>
          <w:tab w:val="left" w:pos="2295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</w:p>
    <w:p w:rsidR="00645015" w:rsidRPr="00EB7DA0" w:rsidRDefault="00645015" w:rsidP="00BA5A53">
      <w:pPr>
        <w:jc w:val="both"/>
        <w:rPr>
          <w:rFonts w:ascii="Arial" w:hAnsi="Arial" w:cs="Arial"/>
          <w:sz w:val="25"/>
          <w:szCs w:val="25"/>
        </w:rPr>
      </w:pPr>
      <w:r>
        <w:rPr>
          <w:rFonts w:ascii="Tahoma" w:hAnsi="Tahoma" w:cs="Tahoma"/>
        </w:rPr>
        <w:t>Na podstawie art. 5a ust. 1 ustawy z dnia 24 kwietnia 2003 r. o działalności pożytku publicznego i o wolontariacie (</w:t>
      </w:r>
      <w:bookmarkStart w:id="0" w:name="_Hlk523741958"/>
      <w:r>
        <w:rPr>
          <w:rFonts w:ascii="Arial" w:hAnsi="Arial" w:cs="Arial"/>
          <w:sz w:val="25"/>
          <w:szCs w:val="25"/>
        </w:rPr>
        <w:t>Dz. U. z 2018 r. poz. 450, 650, 723, 1365</w:t>
      </w:r>
      <w:bookmarkEnd w:id="0"/>
      <w:r>
        <w:rPr>
          <w:rFonts w:ascii="Tahoma" w:hAnsi="Tahoma" w:cs="Tahoma"/>
        </w:rPr>
        <w:t>), w związku z  art. 18 ust. 2 pkt 15 ustawy z dnia 8 marca 1990 r. o samorządzie gminnym  (</w:t>
      </w:r>
      <w:r>
        <w:rPr>
          <w:rFonts w:ascii="Arial" w:hAnsi="Arial" w:cs="Arial"/>
          <w:sz w:val="25"/>
          <w:szCs w:val="25"/>
        </w:rPr>
        <w:t>Dz. U. z 2018 r. poz. 994, 1000, 1349</w:t>
      </w:r>
      <w:r>
        <w:rPr>
          <w:rFonts w:ascii="Tahoma" w:hAnsi="Tahoma" w:cs="Tahoma"/>
        </w:rPr>
        <w:t xml:space="preserve">) Rada Gminy uchwala, co następuje: </w:t>
      </w:r>
    </w:p>
    <w:p w:rsidR="00645015" w:rsidRDefault="00645015" w:rsidP="00BA5A53">
      <w:pPr>
        <w:pStyle w:val="Default"/>
        <w:jc w:val="both"/>
        <w:rPr>
          <w:rFonts w:ascii="Tahoma" w:hAnsi="Tahoma" w:cs="Tahoma"/>
        </w:rPr>
      </w:pPr>
    </w:p>
    <w:p w:rsidR="00645015" w:rsidRDefault="00645015" w:rsidP="00BA5A53">
      <w:pPr>
        <w:jc w:val="both"/>
        <w:rPr>
          <w:rFonts w:ascii="Tahoma" w:hAnsi="Tahoma" w:cs="Tahoma"/>
        </w:rPr>
      </w:pPr>
      <w:r>
        <w:rPr>
          <w:rFonts w:ascii="Tahoma" w:hAnsi="Tahoma" w:cs="Tahoma"/>
          <w:b/>
          <w:bCs/>
        </w:rPr>
        <w:t>§ 1.</w:t>
      </w:r>
      <w:r>
        <w:rPr>
          <w:rFonts w:ascii="Tahoma" w:hAnsi="Tahoma" w:cs="Tahoma"/>
        </w:rPr>
        <w:t xml:space="preserve"> Uchwala się Roczny Program Współpracy Gminy Świekatowo z organizacjami pozarządowymi i podmiotami prowadzącymi działalność pożytku publicznego na 2019 rok zgodnie z załącznikiem do niniejszej uchwały. </w:t>
      </w: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  <w:r>
        <w:rPr>
          <w:rFonts w:ascii="Tahoma" w:hAnsi="Tahoma" w:cs="Tahoma"/>
          <w:b/>
          <w:bCs/>
        </w:rPr>
        <w:t>§ 2.</w:t>
      </w:r>
      <w:r>
        <w:rPr>
          <w:rFonts w:ascii="Tahoma" w:hAnsi="Tahoma" w:cs="Tahoma"/>
        </w:rPr>
        <w:t xml:space="preserve"> Wykonanie uchwały powierza się Wójtowi Gminy. </w:t>
      </w: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  <w:r>
        <w:rPr>
          <w:rFonts w:ascii="Tahoma" w:hAnsi="Tahoma" w:cs="Tahoma"/>
          <w:b/>
          <w:bCs/>
        </w:rPr>
        <w:t>§ 3.</w:t>
      </w:r>
      <w:r>
        <w:rPr>
          <w:rFonts w:ascii="Tahoma" w:hAnsi="Tahoma" w:cs="Tahoma"/>
        </w:rPr>
        <w:t xml:space="preserve"> Uchwała wchodzi w życie z dniem 1 stycznia 2019 roku. </w:t>
      </w: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Przewodniczący Rady Gminy </w:t>
      </w: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Ewelina Ledzińska</w:t>
      </w: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  <w:b/>
          <w:bCs/>
        </w:rPr>
      </w:pPr>
    </w:p>
    <w:p w:rsidR="00645015" w:rsidRDefault="00645015" w:rsidP="00085FD5">
      <w:pPr>
        <w:rPr>
          <w:rFonts w:ascii="Tahoma" w:hAnsi="Tahoma" w:cs="Tahoma"/>
          <w:b/>
          <w:bCs/>
        </w:rPr>
      </w:pPr>
    </w:p>
    <w:p w:rsidR="00645015" w:rsidRDefault="00645015" w:rsidP="00085FD5">
      <w:pP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Uzasadnienie : </w:t>
      </w:r>
    </w:p>
    <w:p w:rsidR="00645015" w:rsidRDefault="00645015" w:rsidP="00085FD5">
      <w:pPr>
        <w:jc w:val="both"/>
        <w:rPr>
          <w:rFonts w:ascii="Tahoma" w:hAnsi="Tahoma" w:cs="Tahoma"/>
        </w:rPr>
      </w:pPr>
    </w:p>
    <w:p w:rsidR="00645015" w:rsidRDefault="00645015" w:rsidP="00085FD5">
      <w:pPr>
        <w:pStyle w:val="Default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Zgodnie z ustawą z dnia 24 kwietnia 2003 r. o działalności pożytku publicznego i o wolontariacie (</w:t>
      </w:r>
      <w:r>
        <w:rPr>
          <w:rFonts w:ascii="Arial" w:hAnsi="Arial" w:cs="Arial"/>
          <w:sz w:val="25"/>
          <w:szCs w:val="25"/>
        </w:rPr>
        <w:t>Dz. U. z 2018 r. poz. 450, 650, 723, 1365</w:t>
      </w:r>
      <w:r>
        <w:rPr>
          <w:rFonts w:ascii="Tahoma" w:hAnsi="Tahoma" w:cs="Tahoma"/>
        </w:rPr>
        <w:t xml:space="preserve">), organ stanowiący jednostki samorządu terytorialnego uchwala roczny program współpracy z organizacjami pozarządowymi oraz innymi uprawnionymi podmiotami prowadzącymi działalność pożytku publicznego. </w:t>
      </w:r>
    </w:p>
    <w:p w:rsidR="00645015" w:rsidRDefault="00645015" w:rsidP="00085FD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W związku z powyższym uchwalenie niniejszej uchwały jest konieczne i uzasadnione. </w:t>
      </w: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</w:t>
      </w:r>
    </w:p>
    <w:p w:rsidR="00645015" w:rsidRDefault="00645015" w:rsidP="00085FD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</w:t>
      </w:r>
    </w:p>
    <w:p w:rsidR="00645015" w:rsidRDefault="00645015" w:rsidP="00085FD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</w:t>
      </w:r>
    </w:p>
    <w:p w:rsidR="00645015" w:rsidRDefault="00645015" w:rsidP="00085FD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Przewodniczący Rady Gminy </w:t>
      </w: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Ewelina Ledzińska</w:t>
      </w: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</w:t>
      </w: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  <w:i/>
          <w:iCs/>
        </w:rPr>
      </w:pPr>
    </w:p>
    <w:p w:rsidR="00645015" w:rsidRDefault="00645015" w:rsidP="00085FD5">
      <w:pPr>
        <w:rPr>
          <w:rFonts w:ascii="Tahoma" w:hAnsi="Tahoma" w:cs="Tahoma"/>
          <w:i/>
          <w:iCs/>
          <w:sz w:val="20"/>
          <w:szCs w:val="20"/>
        </w:rPr>
      </w:pPr>
      <w:r>
        <w:rPr>
          <w:rFonts w:ascii="Tahoma" w:hAnsi="Tahoma" w:cs="Tahoma"/>
          <w:i/>
          <w:iCs/>
          <w:sz w:val="20"/>
          <w:szCs w:val="20"/>
        </w:rPr>
        <w:t xml:space="preserve">                                                                                         Załącznik do uchwały nr XXXIX/238/2018</w:t>
      </w:r>
    </w:p>
    <w:p w:rsidR="00645015" w:rsidRDefault="00645015" w:rsidP="00085FD5">
      <w:pPr>
        <w:rPr>
          <w:rFonts w:ascii="Tahoma" w:hAnsi="Tahoma" w:cs="Tahoma"/>
          <w:i/>
          <w:iCs/>
          <w:sz w:val="20"/>
          <w:szCs w:val="20"/>
        </w:rPr>
      </w:pPr>
      <w:r>
        <w:rPr>
          <w:rFonts w:ascii="Tahoma" w:hAnsi="Tahoma" w:cs="Tahoma"/>
          <w:i/>
          <w:iCs/>
          <w:sz w:val="20"/>
          <w:szCs w:val="20"/>
        </w:rPr>
        <w:t xml:space="preserve">                                                                                         Rady Gminy Świekatowo</w:t>
      </w:r>
    </w:p>
    <w:p w:rsidR="00645015" w:rsidRDefault="00645015" w:rsidP="00085FD5">
      <w:pPr>
        <w:rPr>
          <w:rFonts w:ascii="Tahoma" w:hAnsi="Tahoma" w:cs="Tahoma"/>
          <w:i/>
          <w:iCs/>
          <w:sz w:val="20"/>
          <w:szCs w:val="20"/>
        </w:rPr>
      </w:pPr>
      <w:r>
        <w:rPr>
          <w:rFonts w:ascii="Tahoma" w:hAnsi="Tahoma" w:cs="Tahoma"/>
          <w:i/>
          <w:iCs/>
          <w:sz w:val="20"/>
          <w:szCs w:val="20"/>
        </w:rPr>
        <w:t xml:space="preserve">                                                                                         z dnia 8 października 2018 r.</w:t>
      </w:r>
    </w:p>
    <w:p w:rsidR="00645015" w:rsidRDefault="00645015" w:rsidP="00085FD5">
      <w:pPr>
        <w:rPr>
          <w:rFonts w:ascii="Tahoma" w:hAnsi="Tahoma" w:cs="Tahoma"/>
          <w:i/>
          <w:iCs/>
        </w:rPr>
      </w:pPr>
      <w:r>
        <w:rPr>
          <w:rFonts w:ascii="Tahoma" w:hAnsi="Tahoma" w:cs="Tahoma"/>
          <w:i/>
          <w:iCs/>
        </w:rPr>
        <w:t xml:space="preserve">                                                               </w:t>
      </w:r>
      <w:r>
        <w:t xml:space="preserve">     </w:t>
      </w:r>
    </w:p>
    <w:p w:rsidR="00645015" w:rsidRDefault="00645015" w:rsidP="00085FD5">
      <w:pPr>
        <w:pStyle w:val="NormalWeb"/>
        <w:jc w:val="both"/>
        <w:rPr>
          <w:rStyle w:val="Strong"/>
          <w:color w:val="000000"/>
          <w:sz w:val="32"/>
          <w:szCs w:val="32"/>
        </w:rPr>
      </w:pPr>
      <w:r>
        <w:t xml:space="preserve">                     </w:t>
      </w:r>
      <w:r>
        <w:rPr>
          <w:rStyle w:val="Strong"/>
          <w:rFonts w:ascii="Tahoma" w:hAnsi="Tahoma" w:cs="Tahoma"/>
          <w:color w:val="000000"/>
          <w:sz w:val="32"/>
          <w:szCs w:val="32"/>
        </w:rPr>
        <w:t xml:space="preserve">Program  Współpracy Gminy Świekatowo </w:t>
      </w:r>
    </w:p>
    <w:p w:rsidR="00645015" w:rsidRDefault="00645015" w:rsidP="00085FD5">
      <w:pPr>
        <w:pStyle w:val="NormalWeb"/>
        <w:jc w:val="both"/>
        <w:rPr>
          <w:sz w:val="16"/>
          <w:szCs w:val="16"/>
        </w:rPr>
      </w:pPr>
      <w:r>
        <w:rPr>
          <w:rStyle w:val="Strong"/>
          <w:rFonts w:ascii="Tahoma" w:hAnsi="Tahoma" w:cs="Tahoma"/>
          <w:color w:val="000000"/>
          <w:sz w:val="28"/>
          <w:szCs w:val="28"/>
        </w:rPr>
        <w:t>z organizacjami pozarządowymi oraz podmiotami wymienionymi w art. 3 ust 3 ustawy z dnia 24 kwietnia 2003 r. o działalności pożytku publicznego i o wolontariacie na rok 2019</w:t>
      </w:r>
    </w:p>
    <w:p w:rsidR="00645015" w:rsidRDefault="00645015" w:rsidP="00085FD5">
      <w:pPr>
        <w:pStyle w:val="NormalWeb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  <w:r>
        <w:rPr>
          <w:rFonts w:ascii="Tahoma" w:hAnsi="Tahoma" w:cs="Tahoma"/>
          <w:b/>
          <w:bCs/>
          <w:color w:val="000000"/>
          <w:sz w:val="22"/>
          <w:szCs w:val="22"/>
        </w:rPr>
        <w:t>I. Postanowienia ogólne</w:t>
      </w:r>
    </w:p>
    <w:p w:rsidR="00645015" w:rsidRDefault="00645015" w:rsidP="00085FD5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Program określa cele, formy zasady oraz zakres przedmiotowy współpracy z organizacjami prowadzącymi działalność pożytku publicznego w zakresie prowadzenia działalności w sferze zadań publicznych Gminy Świekatowo.</w:t>
      </w:r>
    </w:p>
    <w:p w:rsidR="00645015" w:rsidRDefault="00645015" w:rsidP="00085FD5">
      <w:pPr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333333"/>
          <w:sz w:val="22"/>
          <w:szCs w:val="22"/>
        </w:rPr>
        <w:t xml:space="preserve">       </w:t>
      </w:r>
      <w:r>
        <w:rPr>
          <w:rFonts w:ascii="Tahoma" w:hAnsi="Tahoma" w:cs="Tahoma"/>
          <w:sz w:val="22"/>
          <w:szCs w:val="22"/>
        </w:rPr>
        <w:t xml:space="preserve">2. Ilekroć w tekście jest mowa o: </w:t>
      </w:r>
    </w:p>
    <w:p w:rsidR="00645015" w:rsidRDefault="00645015" w:rsidP="00BA5A53">
      <w:pPr>
        <w:autoSpaceDE w:val="0"/>
        <w:autoSpaceDN w:val="0"/>
        <w:adjustRightInd w:val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a) </w:t>
      </w:r>
      <w:r>
        <w:rPr>
          <w:rFonts w:ascii="Tahoma" w:hAnsi="Tahoma" w:cs="Tahoma"/>
          <w:b/>
          <w:bCs/>
          <w:sz w:val="22"/>
          <w:szCs w:val="22"/>
        </w:rPr>
        <w:t xml:space="preserve">ustawie </w:t>
      </w:r>
      <w:r>
        <w:rPr>
          <w:rFonts w:ascii="Tahoma" w:hAnsi="Tahoma" w:cs="Tahoma"/>
          <w:sz w:val="22"/>
          <w:szCs w:val="22"/>
        </w:rPr>
        <w:t xml:space="preserve">- rozumie się przez to ustawę z dnia 24 kwietnia 2003r. o działalności   </w:t>
      </w:r>
    </w:p>
    <w:p w:rsidR="00645015" w:rsidRDefault="00645015" w:rsidP="00BA5A53">
      <w:pPr>
        <w:pStyle w:val="Default"/>
        <w:rPr>
          <w:rFonts w:ascii="Arial" w:hAnsi="Arial" w:cs="Arial"/>
          <w:sz w:val="25"/>
          <w:szCs w:val="25"/>
        </w:rPr>
      </w:pPr>
      <w:r>
        <w:rPr>
          <w:rFonts w:ascii="Tahoma" w:hAnsi="Tahoma" w:cs="Tahoma"/>
          <w:sz w:val="22"/>
          <w:szCs w:val="22"/>
        </w:rPr>
        <w:t xml:space="preserve">             pożytku publicznego i o wolontariacie  (</w:t>
      </w:r>
      <w:r>
        <w:rPr>
          <w:rFonts w:ascii="Arial" w:hAnsi="Arial" w:cs="Arial"/>
          <w:sz w:val="25"/>
          <w:szCs w:val="25"/>
        </w:rPr>
        <w:t xml:space="preserve">Dz. U. z 2018 r. poz. 450, 650, 723,   </w:t>
      </w:r>
    </w:p>
    <w:p w:rsidR="00645015" w:rsidRDefault="00645015" w:rsidP="00BA5A53">
      <w:pPr>
        <w:pStyle w:val="Default"/>
        <w:rPr>
          <w:rFonts w:ascii="Tahoma" w:hAnsi="Tahoma" w:cs="Tahoma"/>
          <w:sz w:val="22"/>
          <w:szCs w:val="22"/>
        </w:rPr>
      </w:pPr>
      <w:r>
        <w:rPr>
          <w:rFonts w:ascii="Arial" w:hAnsi="Arial" w:cs="Arial"/>
          <w:sz w:val="25"/>
          <w:szCs w:val="25"/>
        </w:rPr>
        <w:t xml:space="preserve">            1365</w:t>
      </w:r>
      <w:r>
        <w:rPr>
          <w:rFonts w:ascii="Tahoma" w:hAnsi="Tahoma" w:cs="Tahoma"/>
          <w:sz w:val="22"/>
          <w:szCs w:val="22"/>
        </w:rPr>
        <w:t xml:space="preserve"> zwaną dalej ustawą,</w:t>
      </w:r>
    </w:p>
    <w:p w:rsidR="00645015" w:rsidRDefault="00645015" w:rsidP="00BA5A53">
      <w:pPr>
        <w:autoSpaceDE w:val="0"/>
        <w:autoSpaceDN w:val="0"/>
        <w:adjustRightInd w:val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b) </w:t>
      </w:r>
      <w:r>
        <w:rPr>
          <w:rFonts w:ascii="Tahoma" w:hAnsi="Tahoma" w:cs="Tahoma"/>
          <w:b/>
          <w:bCs/>
          <w:sz w:val="22"/>
          <w:szCs w:val="22"/>
        </w:rPr>
        <w:t xml:space="preserve">programie </w:t>
      </w:r>
      <w:r>
        <w:rPr>
          <w:rFonts w:ascii="Tahoma" w:hAnsi="Tahoma" w:cs="Tahoma"/>
          <w:sz w:val="22"/>
          <w:szCs w:val="22"/>
        </w:rPr>
        <w:t xml:space="preserve">- rozumie się przez to Program Współpracy Gminy Świekatowo w roku </w:t>
      </w:r>
    </w:p>
    <w:p w:rsidR="00645015" w:rsidRDefault="00645015" w:rsidP="00BA5A53">
      <w:pPr>
        <w:autoSpaceDE w:val="0"/>
        <w:autoSpaceDN w:val="0"/>
        <w:adjustRightInd w:val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2019 z podmiotami prowadzącymi działalność pożytku publicznego,</w:t>
      </w:r>
    </w:p>
    <w:p w:rsidR="00645015" w:rsidRDefault="00645015" w:rsidP="00BA5A53">
      <w:pPr>
        <w:autoSpaceDE w:val="0"/>
        <w:autoSpaceDN w:val="0"/>
        <w:adjustRightInd w:val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c) </w:t>
      </w:r>
      <w:r>
        <w:rPr>
          <w:rFonts w:ascii="Tahoma" w:hAnsi="Tahoma" w:cs="Tahoma"/>
          <w:b/>
          <w:bCs/>
          <w:sz w:val="22"/>
          <w:szCs w:val="22"/>
        </w:rPr>
        <w:t xml:space="preserve">konkursie </w:t>
      </w:r>
      <w:r>
        <w:rPr>
          <w:rFonts w:ascii="Tahoma" w:hAnsi="Tahoma" w:cs="Tahoma"/>
          <w:sz w:val="22"/>
          <w:szCs w:val="22"/>
        </w:rPr>
        <w:t xml:space="preserve">- rozumie się przez to otwarty konkurs ofert, o którym mowa w art. 11  </w:t>
      </w:r>
    </w:p>
    <w:p w:rsidR="00645015" w:rsidRDefault="00645015" w:rsidP="00BA5A53">
      <w:pPr>
        <w:autoSpaceDE w:val="0"/>
        <w:autoSpaceDN w:val="0"/>
        <w:adjustRightInd w:val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ust. 2 i art. 13 ustawy,</w:t>
      </w:r>
      <w:r>
        <w:rPr>
          <w:rFonts w:ascii="Tahoma" w:hAnsi="Tahoma" w:cs="Tahoma"/>
          <w:color w:val="000000"/>
          <w:sz w:val="22"/>
          <w:szCs w:val="22"/>
        </w:rPr>
        <w:t xml:space="preserve"> </w:t>
      </w:r>
    </w:p>
    <w:p w:rsidR="00645015" w:rsidRDefault="00645015" w:rsidP="00BA5A53">
      <w:pPr>
        <w:autoSpaceDE w:val="0"/>
        <w:autoSpaceDN w:val="0"/>
        <w:adjustRightInd w:val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d) </w:t>
      </w:r>
      <w:r>
        <w:rPr>
          <w:rFonts w:ascii="Tahoma" w:hAnsi="Tahoma" w:cs="Tahoma"/>
          <w:b/>
          <w:bCs/>
          <w:sz w:val="22"/>
          <w:szCs w:val="22"/>
        </w:rPr>
        <w:t xml:space="preserve">organizacjach pozarządowych </w:t>
      </w:r>
      <w:r>
        <w:rPr>
          <w:rFonts w:ascii="Tahoma" w:hAnsi="Tahoma" w:cs="Tahoma"/>
          <w:sz w:val="22"/>
          <w:szCs w:val="22"/>
        </w:rPr>
        <w:t xml:space="preserve">- rozumie się przez to podmioty określone w art. </w:t>
      </w:r>
    </w:p>
    <w:p w:rsidR="00645015" w:rsidRDefault="00645015" w:rsidP="00BA5A53">
      <w:pPr>
        <w:autoSpaceDE w:val="0"/>
        <w:autoSpaceDN w:val="0"/>
        <w:adjustRightInd w:val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3 ust. 2 ustawy,</w:t>
      </w:r>
    </w:p>
    <w:p w:rsidR="00645015" w:rsidRDefault="00645015" w:rsidP="00BA5A53">
      <w:pPr>
        <w:autoSpaceDE w:val="0"/>
        <w:autoSpaceDN w:val="0"/>
        <w:adjustRightInd w:val="0"/>
        <w:ind w:left="142" w:hanging="142"/>
        <w:rPr>
          <w:rFonts w:ascii="Tahoma" w:hAnsi="Tahoma" w:cs="Tahoma"/>
          <w:sz w:val="22"/>
          <w:szCs w:val="22"/>
        </w:rPr>
      </w:pPr>
      <w:r>
        <w:t xml:space="preserve">            </w:t>
      </w:r>
      <w:r>
        <w:rPr>
          <w:rFonts w:ascii="Tahoma" w:hAnsi="Tahoma" w:cs="Tahoma"/>
          <w:sz w:val="22"/>
          <w:szCs w:val="22"/>
        </w:rPr>
        <w:t xml:space="preserve">e) </w:t>
      </w:r>
      <w:r>
        <w:rPr>
          <w:rFonts w:ascii="Tahoma" w:hAnsi="Tahoma" w:cs="Tahoma"/>
          <w:b/>
          <w:bCs/>
          <w:sz w:val="22"/>
          <w:szCs w:val="22"/>
        </w:rPr>
        <w:t xml:space="preserve">otwartym konkursie ofert </w:t>
      </w:r>
      <w:r>
        <w:rPr>
          <w:rFonts w:ascii="Tahoma" w:hAnsi="Tahoma" w:cs="Tahoma"/>
          <w:sz w:val="22"/>
          <w:szCs w:val="22"/>
        </w:rPr>
        <w:t xml:space="preserve">– rozumie się przez to konkurs, o którym mowa w </w:t>
      </w:r>
    </w:p>
    <w:p w:rsidR="00645015" w:rsidRDefault="00645015" w:rsidP="00BA5A53">
      <w:pPr>
        <w:autoSpaceDE w:val="0"/>
        <w:autoSpaceDN w:val="0"/>
        <w:adjustRightInd w:val="0"/>
        <w:ind w:left="142" w:hanging="142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 art. 11 ust. 2 oraz art. 13 ustawy,</w:t>
      </w:r>
    </w:p>
    <w:p w:rsidR="00645015" w:rsidRDefault="00645015" w:rsidP="00BA5A53">
      <w:pPr>
        <w:autoSpaceDE w:val="0"/>
        <w:autoSpaceDN w:val="0"/>
        <w:adjustRightInd w:val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f) </w:t>
      </w:r>
      <w:r>
        <w:rPr>
          <w:rFonts w:ascii="Tahoma" w:hAnsi="Tahoma" w:cs="Tahoma"/>
          <w:b/>
          <w:bCs/>
          <w:sz w:val="22"/>
          <w:szCs w:val="22"/>
        </w:rPr>
        <w:t>trybie pozakonkursowym</w:t>
      </w:r>
      <w:r>
        <w:rPr>
          <w:rFonts w:ascii="Tahoma" w:hAnsi="Tahoma" w:cs="Tahoma"/>
          <w:sz w:val="22"/>
          <w:szCs w:val="22"/>
        </w:rPr>
        <w:t xml:space="preserve"> – należy przez to rozumieć tryb zlecania realizacji </w:t>
      </w:r>
    </w:p>
    <w:p w:rsidR="00645015" w:rsidRDefault="00645015" w:rsidP="00BA5A53">
      <w:pPr>
        <w:autoSpaceDE w:val="0"/>
        <w:autoSpaceDN w:val="0"/>
        <w:adjustRightInd w:val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zadań publicznych organizacjom pozarządowym z pominięciem otwartego konkursu </w:t>
      </w:r>
    </w:p>
    <w:p w:rsidR="00645015" w:rsidRDefault="00645015" w:rsidP="00BA5A53">
      <w:pPr>
        <w:autoSpaceDE w:val="0"/>
        <w:autoSpaceDN w:val="0"/>
        <w:adjustRightInd w:val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ofert określonym w art. 19a ustawy,   </w:t>
      </w:r>
    </w:p>
    <w:p w:rsidR="00645015" w:rsidRDefault="00645015" w:rsidP="00BA5A53">
      <w:pPr>
        <w:autoSpaceDE w:val="0"/>
        <w:autoSpaceDN w:val="0"/>
        <w:adjustRightInd w:val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g) </w:t>
      </w:r>
      <w:r>
        <w:rPr>
          <w:rFonts w:ascii="Tahoma" w:hAnsi="Tahoma" w:cs="Tahoma"/>
          <w:b/>
          <w:bCs/>
          <w:sz w:val="22"/>
          <w:szCs w:val="22"/>
        </w:rPr>
        <w:t xml:space="preserve">Gminie </w:t>
      </w:r>
      <w:r>
        <w:rPr>
          <w:rFonts w:ascii="Tahoma" w:hAnsi="Tahoma" w:cs="Tahoma"/>
          <w:sz w:val="22"/>
          <w:szCs w:val="22"/>
        </w:rPr>
        <w:t>- rozumie się przez to Gminę Świekatowo,</w:t>
      </w:r>
    </w:p>
    <w:p w:rsidR="00645015" w:rsidRDefault="00645015" w:rsidP="00BA5A53">
      <w:pPr>
        <w:pStyle w:val="NormalWeb"/>
        <w:spacing w:before="0" w:beforeAutospacing="0" w:after="0" w:afterAutospacing="0"/>
        <w:ind w:left="142" w:hanging="142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h) </w:t>
      </w:r>
      <w:r>
        <w:rPr>
          <w:rFonts w:ascii="Tahoma" w:hAnsi="Tahoma" w:cs="Tahoma"/>
          <w:b/>
          <w:bCs/>
          <w:sz w:val="22"/>
          <w:szCs w:val="22"/>
        </w:rPr>
        <w:t>dotacji</w:t>
      </w:r>
      <w:r>
        <w:rPr>
          <w:rFonts w:ascii="Tahoma" w:hAnsi="Tahoma" w:cs="Tahoma"/>
          <w:sz w:val="22"/>
          <w:szCs w:val="22"/>
        </w:rPr>
        <w:t xml:space="preserve"> - rozumie się przez to dotację w rozumieniu art. 2 pkt. 1 ustawy,</w:t>
      </w:r>
    </w:p>
    <w:p w:rsidR="00645015" w:rsidRDefault="00645015" w:rsidP="00BA5A53">
      <w:pPr>
        <w:pStyle w:val="NormalWeb"/>
        <w:spacing w:before="0" w:beforeAutospacing="0" w:after="0" w:afterAutospacing="0"/>
        <w:ind w:left="142" w:hanging="142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i) </w:t>
      </w:r>
      <w:r>
        <w:rPr>
          <w:rFonts w:ascii="Tahoma" w:hAnsi="Tahoma" w:cs="Tahoma"/>
          <w:b/>
          <w:bCs/>
          <w:sz w:val="22"/>
          <w:szCs w:val="22"/>
        </w:rPr>
        <w:t>komisji konkursowej</w:t>
      </w:r>
      <w:r>
        <w:rPr>
          <w:rFonts w:ascii="Tahoma" w:hAnsi="Tahoma" w:cs="Tahoma"/>
          <w:sz w:val="22"/>
          <w:szCs w:val="22"/>
        </w:rPr>
        <w:t xml:space="preserve"> – rozumie się przez to komisje konkursowe powołane </w:t>
      </w:r>
    </w:p>
    <w:p w:rsidR="00645015" w:rsidRDefault="00645015" w:rsidP="00BA5A53">
      <w:pPr>
        <w:pStyle w:val="NormalWeb"/>
        <w:spacing w:before="0" w:beforeAutospacing="0" w:after="0" w:afterAutospacing="0"/>
        <w:ind w:left="142" w:hanging="142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w celu opiniowania złożonych ofert, o których mowa w art. 15 ust. 2a ustawy.</w:t>
      </w:r>
    </w:p>
    <w:p w:rsidR="00645015" w:rsidRDefault="00645015" w:rsidP="00085FD5">
      <w:pPr>
        <w:pStyle w:val="NormalWeb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  <w:r>
        <w:rPr>
          <w:rFonts w:ascii="Tahoma" w:hAnsi="Tahoma" w:cs="Tahoma"/>
          <w:b/>
          <w:bCs/>
          <w:color w:val="000000"/>
          <w:sz w:val="22"/>
          <w:szCs w:val="22"/>
        </w:rPr>
        <w:t>II. Cel główny i cele szczegółowe programu</w:t>
      </w:r>
    </w:p>
    <w:p w:rsidR="00645015" w:rsidRDefault="00645015" w:rsidP="00085FD5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Celem Głównym programu jest zapewnienie efektywnego wykonywania zadań własnych Gminy  wynikających z przepisów  prawa poprzez włączanie organizacji pozarządowych w realizację tych zadań. </w:t>
      </w:r>
    </w:p>
    <w:p w:rsidR="00645015" w:rsidRDefault="00645015" w:rsidP="00085FD5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Cele szczegółowe programu </w:t>
      </w:r>
      <w:r>
        <w:rPr>
          <w:rFonts w:ascii="Tahoma" w:hAnsi="Tahoma" w:cs="Tahoma"/>
          <w:color w:val="000000"/>
          <w:sz w:val="22"/>
          <w:szCs w:val="22"/>
        </w:rPr>
        <w:t>:</w:t>
      </w:r>
    </w:p>
    <w:p w:rsidR="00645015" w:rsidRDefault="00645015" w:rsidP="00085FD5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zwiększenie aktywności społecznej, </w:t>
      </w:r>
    </w:p>
    <w:p w:rsidR="00645015" w:rsidRDefault="00645015" w:rsidP="00085FD5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poprawa jakości życia poprzez pełniejsze zaspokajanie potrzeb społecznych mieszkańców gminy, </w:t>
      </w:r>
    </w:p>
    <w:p w:rsidR="00645015" w:rsidRDefault="00645015" w:rsidP="00085FD5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wzmocnienie pozycji organizacji działających na terenie gminy, </w:t>
      </w:r>
    </w:p>
    <w:p w:rsidR="00645015" w:rsidRDefault="00645015" w:rsidP="00085FD5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wspieranie inicjatyw i umacnianie partnerstwa pomiędzy samorządem, a organizacjami pozarządowymi, </w:t>
      </w:r>
    </w:p>
    <w:p w:rsidR="00645015" w:rsidRPr="00C73E2E" w:rsidRDefault="00645015" w:rsidP="00085FD5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promocja organizacji pozarządowych działających na terenie gminy.  </w:t>
      </w:r>
    </w:p>
    <w:p w:rsidR="00645015" w:rsidRDefault="00645015" w:rsidP="00085FD5">
      <w:pPr>
        <w:pStyle w:val="NormalWeb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  <w:r>
        <w:rPr>
          <w:rFonts w:ascii="Tahoma" w:hAnsi="Tahoma" w:cs="Tahoma"/>
          <w:b/>
          <w:bCs/>
          <w:color w:val="000000"/>
          <w:sz w:val="22"/>
          <w:szCs w:val="22"/>
        </w:rPr>
        <w:t>III. Zasady współpracy</w:t>
      </w:r>
    </w:p>
    <w:p w:rsidR="00645015" w:rsidRDefault="00645015" w:rsidP="00085FD5">
      <w:pPr>
        <w:pStyle w:val="NormalWeb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      Podstawowym kryterium decydującym o podjęciu współpracy z organizacjami pozarządowymi jest prowadzenie przez nie działalności na terenie Gminy Świekatowo lub na rzecz jej mieszkańców.</w:t>
      </w:r>
    </w:p>
    <w:p w:rsidR="00645015" w:rsidRDefault="00645015" w:rsidP="00085FD5">
      <w:pPr>
        <w:pStyle w:val="NormalWeb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Współpraca z organizacjami pozarządowymi w Gminie Świekatowo opierać się będzie na : </w:t>
      </w:r>
    </w:p>
    <w:p w:rsidR="00645015" w:rsidRDefault="00645015" w:rsidP="00085FD5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Pomocniczości polegającej na udzielaniu pomocy organizacjom pozarządowym w niezbędnym zakresie uzasadnionymi potrzebami wspólnoty samorządowej. </w:t>
      </w:r>
    </w:p>
    <w:p w:rsidR="00645015" w:rsidRDefault="00645015" w:rsidP="00085FD5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Suwerenności stron przejawiającej się uznaniem praw i przywilejów organizacji.</w:t>
      </w:r>
    </w:p>
    <w:p w:rsidR="00645015" w:rsidRDefault="00645015" w:rsidP="00085FD5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Partnerstwa oznaczającego że strony ustalają zakres współpracy równorzędnych partnerów, wspólnie wypracowują najlepsze sposoby realizacji. </w:t>
      </w:r>
    </w:p>
    <w:p w:rsidR="00645015" w:rsidRDefault="00645015" w:rsidP="00085FD5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Efektywności wspólnie dążąc do osiągnięcia możliwie najlepszych efektów realizacji zadań publicznych. </w:t>
      </w:r>
    </w:p>
    <w:p w:rsidR="00645015" w:rsidRDefault="00645015" w:rsidP="00085FD5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Uczciwej konkurencji  równym traktowaniu wszystkich podmiotów w zakresie wykonywanych  działań. </w:t>
      </w:r>
    </w:p>
    <w:p w:rsidR="00645015" w:rsidRDefault="00645015" w:rsidP="00085FD5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Jawności procedury postępowania przy realizacji zadań publicznych przez organizacje pozarządowe.  </w:t>
      </w:r>
    </w:p>
    <w:p w:rsidR="00645015" w:rsidRDefault="00645015" w:rsidP="00085FD5">
      <w:pPr>
        <w:pStyle w:val="NormalWeb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  <w:r>
        <w:rPr>
          <w:rFonts w:ascii="Tahoma" w:hAnsi="Tahoma" w:cs="Tahoma"/>
          <w:b/>
          <w:bCs/>
          <w:color w:val="000000"/>
          <w:sz w:val="22"/>
          <w:szCs w:val="22"/>
        </w:rPr>
        <w:t>IV. Zakres przedmiotowy </w:t>
      </w:r>
    </w:p>
    <w:p w:rsidR="00645015" w:rsidRDefault="00645015" w:rsidP="00085FD5">
      <w:pPr>
        <w:pStyle w:val="NormalWeb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      Przedmiotem współpracy gminy z organizacjami pozarządowymi jest realizacja zadań określonych w art. 4 ust. 1 ustawy o działalności pożytku publicznego i o wolontariacie oraz w art. 7 ust. 1 ustawy z dnia 8 marca 1990 r. o samorządzie gminnym.</w:t>
      </w:r>
      <w:bookmarkStart w:id="1" w:name="_GoBack"/>
    </w:p>
    <w:p w:rsidR="00645015" w:rsidRDefault="00645015" w:rsidP="00085FD5">
      <w:pPr>
        <w:pStyle w:val="NormalWeb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  <w:r>
        <w:rPr>
          <w:rFonts w:ascii="Tahoma" w:hAnsi="Tahoma" w:cs="Tahoma"/>
          <w:b/>
          <w:bCs/>
          <w:color w:val="000000"/>
          <w:sz w:val="22"/>
          <w:szCs w:val="22"/>
        </w:rPr>
        <w:t>V. Formy współpracy</w:t>
      </w:r>
    </w:p>
    <w:bookmarkEnd w:id="1"/>
    <w:p w:rsidR="00645015" w:rsidRDefault="00645015" w:rsidP="00085FD5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1. Gmina Świekatowo w roku 2019 planuje współpracować z organizacjami pozarządowymi w formie finansowej i pozafinansowej.</w:t>
      </w:r>
    </w:p>
    <w:p w:rsidR="00645015" w:rsidRDefault="00645015" w:rsidP="00085FD5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2. Zlecanie organizacjom pozarządowym realizacji zadań publicznych polegać będzie przede wszystkim na: </w:t>
      </w:r>
    </w:p>
    <w:p w:rsidR="00645015" w:rsidRDefault="00645015" w:rsidP="00085FD5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1) udzieleniu dotacji finansowych organizacjom pozarządowym w trybie otwartego konkursu ofert na zasadach określonych w ustawie, w formie:</w:t>
      </w:r>
    </w:p>
    <w:p w:rsidR="00645015" w:rsidRDefault="00645015" w:rsidP="00085FD5">
      <w:pPr>
        <w:spacing w:after="120"/>
        <w:ind w:left="284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a) wspierania wykonywanych zadań lub,</w:t>
      </w:r>
    </w:p>
    <w:p w:rsidR="00645015" w:rsidRDefault="00645015" w:rsidP="00085FD5">
      <w:pPr>
        <w:spacing w:after="120"/>
        <w:ind w:left="284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b) powierzania wykonywanych zadań publicznych;</w:t>
      </w:r>
    </w:p>
    <w:p w:rsidR="00645015" w:rsidRDefault="00645015" w:rsidP="00085FD5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2) przekazaniu środków finansowych organizacjom pozarządowym na realizację zadań publicznych z pominięciem otwartego konkursu ofert na podstawie art. 19a ustawy.</w:t>
      </w:r>
    </w:p>
    <w:p w:rsidR="00645015" w:rsidRDefault="00645015" w:rsidP="00085FD5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3. Współpraca pozafinansowa realizowana może być między innymi poprzez:</w:t>
      </w:r>
    </w:p>
    <w:p w:rsidR="00645015" w:rsidRDefault="00645015" w:rsidP="00085FD5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zapoznanie organizacji pozarządowych z obszarami działań ,  w które mogą się włączać jako realizatorzy powierzonych przez Gminę zadań, </w:t>
      </w:r>
    </w:p>
    <w:p w:rsidR="00645015" w:rsidRDefault="00645015" w:rsidP="00085FD5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przekazywanie organom gminy przez organizacje pozarządowe informacji dotyczących ich działalności na rzecz mieszkańców gminy, </w:t>
      </w:r>
    </w:p>
    <w:p w:rsidR="00645015" w:rsidRDefault="00645015" w:rsidP="00085FD5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konsultowanie projektów aktów normatywnych Rady w dziedzinach dotyczących działalności statutowej organizacji oraz  zapraszanie na sesje Rady Gminy i posiedzenia Komisji Rady podczas których omawiane są zagadnienia związane z działalnością statutową organizacji pozarządowych w zakresie realizowanych zadań publicznych, </w:t>
      </w:r>
    </w:p>
    <w:p w:rsidR="00645015" w:rsidRDefault="00645015" w:rsidP="00085FD5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udostępnianie organizacjom przepisów prawnych, </w:t>
      </w:r>
    </w:p>
    <w:p w:rsidR="00645015" w:rsidRDefault="00645015" w:rsidP="00085FD5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udzielanie informacji o istnieniu źródeł finansowych  pozabudżetowych na realizację zadań przez organizacje pozarządowe, </w:t>
      </w:r>
    </w:p>
    <w:p w:rsidR="00645015" w:rsidRDefault="00645015" w:rsidP="00085FD5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udostępnianie organizacjom pozarządowym lokali na spotkania związane z realizacją programu, </w:t>
      </w:r>
    </w:p>
    <w:p w:rsidR="00645015" w:rsidRDefault="00645015" w:rsidP="00085FD5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prowadzenie działalności promocyjnej i informacyjnej dotyczącej wspólnych przedsięwzięć Gminy i organizacji pozarządowych.</w:t>
      </w:r>
    </w:p>
    <w:p w:rsidR="00645015" w:rsidRDefault="00645015" w:rsidP="00085FD5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   4.</w:t>
      </w:r>
      <w:r>
        <w:rPr>
          <w:rFonts w:ascii="Tahoma" w:hAnsi="Tahoma" w:cs="Tahoma"/>
          <w:b/>
          <w:bCs/>
          <w:sz w:val="22"/>
          <w:szCs w:val="22"/>
        </w:rPr>
        <w:t xml:space="preserve">  </w:t>
      </w:r>
      <w:r>
        <w:rPr>
          <w:rFonts w:ascii="Tahoma" w:hAnsi="Tahoma" w:cs="Tahoma"/>
          <w:sz w:val="22"/>
          <w:szCs w:val="22"/>
        </w:rPr>
        <w:t xml:space="preserve">Wójt Gminy może powoływać zespoły doradcze, opiniujące lub inicjatywne z udziałem   </w:t>
      </w:r>
    </w:p>
    <w:p w:rsidR="00645015" w:rsidRDefault="00645015" w:rsidP="00085FD5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przedstawicieli podmiotów prowadzących działalność pożytku publicznego.</w:t>
      </w:r>
    </w:p>
    <w:p w:rsidR="00645015" w:rsidRDefault="00645015" w:rsidP="00085FD5">
      <w:pPr>
        <w:jc w:val="both"/>
        <w:rPr>
          <w:rFonts w:ascii="Tahoma" w:hAnsi="Tahoma" w:cs="Tahoma"/>
          <w:sz w:val="22"/>
          <w:szCs w:val="22"/>
        </w:rPr>
      </w:pPr>
    </w:p>
    <w:p w:rsidR="00645015" w:rsidRDefault="00645015" w:rsidP="00085FD5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5. Celem działalności wspólnych zespołów może być w szczególności :</w:t>
      </w:r>
    </w:p>
    <w:p w:rsidR="00645015" w:rsidRDefault="00645015" w:rsidP="00085FD5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a) diagnozowanie problemów i potrzeb społecznych,</w:t>
      </w:r>
    </w:p>
    <w:p w:rsidR="00645015" w:rsidRDefault="00645015" w:rsidP="00085FD5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b) tworzenie i konsultowanie programów o charakterze rozwojowym,</w:t>
      </w:r>
    </w:p>
    <w:p w:rsidR="00645015" w:rsidRDefault="00645015" w:rsidP="00085FD5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c) konsultowanie projektów aktów prawa miejscowego,</w:t>
      </w:r>
    </w:p>
    <w:p w:rsidR="00645015" w:rsidRDefault="00645015" w:rsidP="00085FD5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d) wzajemne informowanie się o planowanych kierunkach działalności,</w:t>
      </w:r>
    </w:p>
    <w:p w:rsidR="00645015" w:rsidRDefault="00645015" w:rsidP="00085FD5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e) opiniowanie wniosków o dotacje na realizację zadań publicznych.</w:t>
      </w:r>
    </w:p>
    <w:p w:rsidR="00645015" w:rsidRDefault="00645015" w:rsidP="00085FD5">
      <w:pPr>
        <w:jc w:val="both"/>
        <w:rPr>
          <w:rFonts w:ascii="Tahoma" w:hAnsi="Tahoma" w:cs="Tahoma"/>
          <w:sz w:val="22"/>
          <w:szCs w:val="22"/>
        </w:rPr>
      </w:pPr>
    </w:p>
    <w:p w:rsidR="00645015" w:rsidRDefault="00645015" w:rsidP="00B61884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6. Podmioty prowadzące działalność pożytku publicznego mają prawo inicjowania  </w:t>
      </w:r>
    </w:p>
    <w:p w:rsidR="00645015" w:rsidRDefault="00645015" w:rsidP="00B61884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powoływania wspólnych zespołów. Inicjatywę taką zgłasza się do Wójta proponując   </w:t>
      </w:r>
    </w:p>
    <w:p w:rsidR="00645015" w:rsidRDefault="00645015" w:rsidP="00B61884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cel dla jakiego dany zespół ma zostać powołany wraz z uzasadnieniem  potrzeby jego  </w:t>
      </w:r>
    </w:p>
    <w:p w:rsidR="00645015" w:rsidRDefault="00645015" w:rsidP="00B61884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powołania.</w:t>
      </w:r>
    </w:p>
    <w:p w:rsidR="00645015" w:rsidRDefault="00645015" w:rsidP="00085FD5">
      <w:pPr>
        <w:pStyle w:val="NormalWeb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  <w:r>
        <w:rPr>
          <w:rFonts w:ascii="Tahoma" w:hAnsi="Tahoma" w:cs="Tahoma"/>
          <w:b/>
          <w:bCs/>
          <w:color w:val="000000"/>
          <w:sz w:val="22"/>
          <w:szCs w:val="22"/>
        </w:rPr>
        <w:t>VI.  Priorytetowe zadania publiczne</w:t>
      </w:r>
    </w:p>
    <w:p w:rsidR="00645015" w:rsidRDefault="00645015" w:rsidP="00085FD5">
      <w:pPr>
        <w:pStyle w:val="NormalWeb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1.Zadania priorytetowe realizowane przez Gminę  we współpracy z organizacjami          </w:t>
      </w:r>
    </w:p>
    <w:p w:rsidR="00645015" w:rsidRDefault="00645015" w:rsidP="00085FD5">
      <w:pPr>
        <w:pStyle w:val="NormalWeb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   pozarządowymi odpowiednio do terytorialnego zakresu działania Gminy :</w:t>
      </w:r>
    </w:p>
    <w:p w:rsidR="00645015" w:rsidRDefault="00645015" w:rsidP="00085FD5">
      <w:pPr>
        <w:pStyle w:val="NormalWeb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</w:p>
    <w:p w:rsidR="00645015" w:rsidRDefault="00645015" w:rsidP="00085FD5">
      <w:pPr>
        <w:tabs>
          <w:tab w:val="left" w:pos="408"/>
        </w:tabs>
        <w:ind w:left="408" w:hanging="408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1)     wspierania i upowszechniania kultury fizycznej;  </w:t>
      </w:r>
    </w:p>
    <w:p w:rsidR="00645015" w:rsidRDefault="00645015" w:rsidP="00085FD5">
      <w:pPr>
        <w:tabs>
          <w:tab w:val="left" w:pos="408"/>
        </w:tabs>
        <w:ind w:left="408" w:hanging="408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2)</w:t>
      </w:r>
      <w:r>
        <w:rPr>
          <w:rFonts w:ascii="Tahoma" w:hAnsi="Tahoma" w:cs="Tahoma"/>
          <w:sz w:val="22"/>
          <w:szCs w:val="22"/>
        </w:rPr>
        <w:tab/>
        <w:t xml:space="preserve">    działalności wspomagającej rozwój wspólnot i społeczności lokalnych;  </w:t>
      </w:r>
    </w:p>
    <w:p w:rsidR="00645015" w:rsidRDefault="00645015" w:rsidP="00085FD5">
      <w:pPr>
        <w:tabs>
          <w:tab w:val="left" w:pos="408"/>
        </w:tabs>
        <w:ind w:left="408" w:hanging="408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3)     kultury, sztuki, ochrony dóbr kultury i dziedzictwa narodowego;</w:t>
      </w:r>
    </w:p>
    <w:p w:rsidR="00645015" w:rsidRDefault="00645015" w:rsidP="00085FD5">
      <w:pPr>
        <w:tabs>
          <w:tab w:val="left" w:pos="408"/>
        </w:tabs>
        <w:ind w:left="408" w:hanging="408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4) </w:t>
      </w:r>
      <w:r>
        <w:rPr>
          <w:rFonts w:ascii="Tahoma" w:hAnsi="Tahoma" w:cs="Tahoma"/>
          <w:sz w:val="22"/>
          <w:szCs w:val="22"/>
        </w:rPr>
        <w:tab/>
        <w:t>działalności na rzecz osób niepełnosprawnych;</w:t>
      </w:r>
    </w:p>
    <w:p w:rsidR="00645015" w:rsidRDefault="00645015" w:rsidP="00085FD5">
      <w:pPr>
        <w:tabs>
          <w:tab w:val="left" w:pos="408"/>
        </w:tabs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  </w:t>
      </w:r>
      <w:r>
        <w:rPr>
          <w:rFonts w:ascii="Tahoma" w:hAnsi="Tahoma" w:cs="Tahoma"/>
          <w:sz w:val="22"/>
          <w:szCs w:val="22"/>
        </w:rPr>
        <w:t xml:space="preserve">5) </w:t>
      </w:r>
      <w:r>
        <w:rPr>
          <w:rFonts w:ascii="Tahoma" w:hAnsi="Tahoma" w:cs="Tahoma"/>
          <w:sz w:val="22"/>
          <w:szCs w:val="22"/>
        </w:rPr>
        <w:tab/>
        <w:t xml:space="preserve">podtrzymywania i upowszechniania tradycji narodowej, pielęgnowania polskości oraz   </w:t>
      </w:r>
    </w:p>
    <w:p w:rsidR="00645015" w:rsidRDefault="00645015" w:rsidP="00085FD5">
      <w:pPr>
        <w:tabs>
          <w:tab w:val="left" w:pos="408"/>
        </w:tabs>
        <w:ind w:left="408" w:hanging="408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rozwoju świadomości narodowej, obywatelskiej i kulturowej;</w:t>
      </w:r>
    </w:p>
    <w:p w:rsidR="00645015" w:rsidRDefault="00645015" w:rsidP="00085FD5">
      <w:pPr>
        <w:tabs>
          <w:tab w:val="left" w:pos="408"/>
        </w:tabs>
        <w:ind w:left="408" w:hanging="408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6)     ochrony i promocji zdrowia;</w:t>
      </w:r>
    </w:p>
    <w:p w:rsidR="00645015" w:rsidRDefault="00645015" w:rsidP="00085FD5">
      <w:pPr>
        <w:tabs>
          <w:tab w:val="left" w:pos="408"/>
        </w:tabs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7) </w:t>
      </w:r>
      <w:r>
        <w:rPr>
          <w:rFonts w:ascii="Tahoma" w:hAnsi="Tahoma" w:cs="Tahoma"/>
          <w:sz w:val="22"/>
          <w:szCs w:val="22"/>
        </w:rPr>
        <w:tab/>
        <w:t xml:space="preserve">promocji zatrudnienia i aktywizacji zawodowej osób pozostających bez pracy i </w:t>
      </w:r>
    </w:p>
    <w:p w:rsidR="00645015" w:rsidRDefault="00645015" w:rsidP="00085FD5">
      <w:pPr>
        <w:tabs>
          <w:tab w:val="left" w:pos="408"/>
        </w:tabs>
        <w:ind w:left="408" w:hanging="408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zagrożonych zwolnieniem z pracy;</w:t>
      </w:r>
    </w:p>
    <w:p w:rsidR="00645015" w:rsidRDefault="00645015" w:rsidP="00085FD5">
      <w:pPr>
        <w:tabs>
          <w:tab w:val="left" w:pos="408"/>
        </w:tabs>
        <w:ind w:left="408" w:hanging="408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8)     wypoczynku dzieci i młodzieży;</w:t>
      </w:r>
    </w:p>
    <w:p w:rsidR="00645015" w:rsidRDefault="00645015" w:rsidP="00085FD5">
      <w:pPr>
        <w:tabs>
          <w:tab w:val="left" w:pos="408"/>
        </w:tabs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9)</w:t>
      </w:r>
      <w:r>
        <w:rPr>
          <w:rFonts w:ascii="Tahoma" w:hAnsi="Tahoma" w:cs="Tahoma"/>
          <w:sz w:val="22"/>
          <w:szCs w:val="22"/>
        </w:rPr>
        <w:tab/>
        <w:t xml:space="preserve">    turystyki i krajoznawstwa;</w:t>
      </w:r>
    </w:p>
    <w:p w:rsidR="00645015" w:rsidRDefault="00645015" w:rsidP="00085FD5">
      <w:pPr>
        <w:tabs>
          <w:tab w:val="left" w:pos="408"/>
        </w:tabs>
        <w:ind w:left="408" w:hanging="408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10) </w:t>
      </w:r>
      <w:r>
        <w:rPr>
          <w:rFonts w:ascii="Tahoma" w:hAnsi="Tahoma" w:cs="Tahoma"/>
          <w:sz w:val="22"/>
          <w:szCs w:val="22"/>
        </w:rPr>
        <w:tab/>
        <w:t>porządku i bezpieczeństwa publicznego;</w:t>
      </w:r>
    </w:p>
    <w:p w:rsidR="00645015" w:rsidRDefault="00645015" w:rsidP="00085FD5">
      <w:pPr>
        <w:tabs>
          <w:tab w:val="left" w:pos="408"/>
        </w:tabs>
        <w:ind w:left="408" w:hanging="408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11)</w:t>
      </w:r>
      <w:r>
        <w:rPr>
          <w:rFonts w:ascii="Tahoma" w:hAnsi="Tahoma" w:cs="Tahoma"/>
          <w:sz w:val="22"/>
          <w:szCs w:val="22"/>
        </w:rPr>
        <w:tab/>
        <w:t xml:space="preserve">    przeciwdziałania uzależnieniom i patologiom społecznym;</w:t>
      </w:r>
    </w:p>
    <w:p w:rsidR="00645015" w:rsidRDefault="00645015" w:rsidP="00085FD5">
      <w:pPr>
        <w:tabs>
          <w:tab w:val="left" w:pos="408"/>
        </w:tabs>
        <w:ind w:left="408" w:hanging="408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12)    promocja i organizacja wolontariatu. </w:t>
      </w:r>
    </w:p>
    <w:p w:rsidR="00645015" w:rsidRDefault="00645015" w:rsidP="00085FD5">
      <w:pPr>
        <w:tabs>
          <w:tab w:val="left" w:pos="408"/>
        </w:tabs>
        <w:ind w:left="408" w:hanging="408"/>
        <w:jc w:val="both"/>
        <w:rPr>
          <w:rFonts w:ascii="Tahoma" w:hAnsi="Tahoma" w:cs="Tahoma"/>
          <w:sz w:val="22"/>
          <w:szCs w:val="22"/>
        </w:rPr>
      </w:pPr>
    </w:p>
    <w:p w:rsidR="00645015" w:rsidRDefault="00645015" w:rsidP="00085FD5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2. Wójt Gminy na wniosek podmiotu Programu może rozszerzyć listę zadań realizowanych w   </w:t>
      </w:r>
    </w:p>
    <w:p w:rsidR="00645015" w:rsidRDefault="00645015" w:rsidP="00085FD5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2018 roku po zasięgnięciu opinii Komisji Rady Gminy właściwej dla dziedziny zadania.</w:t>
      </w:r>
    </w:p>
    <w:p w:rsidR="00645015" w:rsidRDefault="00645015" w:rsidP="00085FD5">
      <w:pPr>
        <w:pStyle w:val="NormalWeb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  <w:r>
        <w:rPr>
          <w:rFonts w:ascii="Tahoma" w:hAnsi="Tahoma" w:cs="Tahoma"/>
          <w:b/>
          <w:bCs/>
          <w:color w:val="000000"/>
          <w:sz w:val="22"/>
          <w:szCs w:val="22"/>
        </w:rPr>
        <w:t>VII. Okres realizacji programu </w:t>
      </w:r>
    </w:p>
    <w:p w:rsidR="00645015" w:rsidRDefault="00645015" w:rsidP="00085FD5">
      <w:pPr>
        <w:pStyle w:val="NormalWeb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Roczny program współpracy z organizacjami pozarządowymi na rok 2019 obowiązuje od 01.01.2019 r. do 31.12.2019 r. Terminy poszczególnych zadań  zostaną określone w treści otwartych konkursów ofert.</w:t>
      </w:r>
    </w:p>
    <w:p w:rsidR="00645015" w:rsidRDefault="00645015" w:rsidP="00085FD5">
      <w:pPr>
        <w:autoSpaceDE w:val="0"/>
        <w:autoSpaceDN w:val="0"/>
        <w:adjustRightInd w:val="0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VIII. Sposób realizacji programu </w:t>
      </w:r>
    </w:p>
    <w:p w:rsidR="00645015" w:rsidRDefault="00645015" w:rsidP="00085FD5">
      <w:pPr>
        <w:pStyle w:val="NormalWeb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1. Cele zawarte w programie realizowane są przez :</w:t>
      </w:r>
    </w:p>
    <w:p w:rsidR="00645015" w:rsidRDefault="00645015" w:rsidP="00085FD5">
      <w:pPr>
        <w:numPr>
          <w:ilvl w:val="0"/>
          <w:numId w:val="7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prowadzenie i koordynację współpracy z organizacjami pozarządowymi, </w:t>
      </w:r>
    </w:p>
    <w:p w:rsidR="00645015" w:rsidRDefault="00645015" w:rsidP="00085FD5">
      <w:pPr>
        <w:numPr>
          <w:ilvl w:val="0"/>
          <w:numId w:val="7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dostęp do informacji i wzajemne informowanie się podmiotów współpracy o planowanych kierunkach działalności, </w:t>
      </w:r>
    </w:p>
    <w:p w:rsidR="00645015" w:rsidRDefault="00645015" w:rsidP="00085FD5">
      <w:pPr>
        <w:numPr>
          <w:ilvl w:val="0"/>
          <w:numId w:val="7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przygotowywanie i przeprowadzenie konkursów na realizację zadań, </w:t>
      </w:r>
    </w:p>
    <w:p w:rsidR="00645015" w:rsidRDefault="00645015" w:rsidP="00085FD5">
      <w:pPr>
        <w:numPr>
          <w:ilvl w:val="0"/>
          <w:numId w:val="7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informowanie o możliwości pozyskiwania środków finansowych ze źródeł zewnętrznych,  </w:t>
      </w:r>
    </w:p>
    <w:p w:rsidR="00645015" w:rsidRDefault="00645015" w:rsidP="00085FD5">
      <w:pPr>
        <w:spacing w:before="100" w:beforeAutospacing="1" w:after="100" w:afterAutospacing="1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2.Zlecanie realizacji zadań publicznych organizacjom publicznym odbywa się po      przeprowadzeniu otwartego konkursu ofert, ogłoszonego i przeprowadzonego w oparciu o przepisy ustawy. </w:t>
      </w:r>
    </w:p>
    <w:p w:rsidR="00645015" w:rsidRDefault="00645015" w:rsidP="00085FD5">
      <w:pPr>
        <w:pStyle w:val="NormalWeb"/>
        <w:ind w:left="284" w:hanging="284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          1) ogłaszając otwarty konkurs ofert w celu zlecenia realizacji zadań publicznych Wójt     </w:t>
      </w:r>
    </w:p>
    <w:p w:rsidR="00645015" w:rsidRDefault="00645015" w:rsidP="00085FD5">
      <w:pPr>
        <w:pStyle w:val="NormalWeb"/>
        <w:ind w:left="284" w:hanging="284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              Gminy Świekatowo opublikuje powyższe informacje w Biuletynie Informacji </w:t>
      </w:r>
    </w:p>
    <w:p w:rsidR="00645015" w:rsidRDefault="00645015" w:rsidP="00085FD5">
      <w:pPr>
        <w:pStyle w:val="NormalWeb"/>
        <w:ind w:left="284" w:hanging="284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              Publicznej, na tablicy ogłoszeń i na stronie internetowej </w:t>
      </w:r>
      <w:r>
        <w:rPr>
          <w:rFonts w:ascii="Tahoma" w:hAnsi="Tahoma" w:cs="Tahoma"/>
          <w:sz w:val="22"/>
          <w:szCs w:val="22"/>
        </w:rPr>
        <w:t>Gminy Świekatowo</w:t>
      </w:r>
      <w:r>
        <w:rPr>
          <w:rFonts w:ascii="Tahoma" w:hAnsi="Tahoma" w:cs="Tahoma"/>
          <w:color w:val="000000"/>
          <w:sz w:val="22"/>
          <w:szCs w:val="22"/>
        </w:rPr>
        <w:t xml:space="preserve">.  </w:t>
      </w:r>
    </w:p>
    <w:p w:rsidR="00645015" w:rsidRDefault="00645015" w:rsidP="00085FD5">
      <w:pPr>
        <w:pStyle w:val="NormalWeb"/>
        <w:ind w:left="284" w:hanging="284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              Ogłoszenie może także nastąpić w inny sposób, zapewniający dostęp podmiotów </w:t>
      </w:r>
    </w:p>
    <w:p w:rsidR="00645015" w:rsidRDefault="00645015" w:rsidP="00085FD5">
      <w:pPr>
        <w:pStyle w:val="NormalWeb"/>
        <w:ind w:left="284" w:hanging="284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              zainteresowanych do informacji, w szczególności poprzez wykorzystanie sieci </w:t>
      </w:r>
    </w:p>
    <w:p w:rsidR="00645015" w:rsidRDefault="00645015" w:rsidP="00085FD5">
      <w:pPr>
        <w:pStyle w:val="NormalWeb"/>
        <w:ind w:left="284" w:hanging="284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              teleinformatycznej,</w:t>
      </w:r>
    </w:p>
    <w:p w:rsidR="00645015" w:rsidRDefault="00645015" w:rsidP="00085FD5">
      <w:pPr>
        <w:pStyle w:val="NormalWeb"/>
        <w:ind w:left="284" w:hanging="284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2) ostateczną decyzję o wyborze organizacji, które uzyskają dotacje, wysokości          </w:t>
      </w:r>
    </w:p>
    <w:p w:rsidR="00645015" w:rsidRDefault="00645015" w:rsidP="00085FD5">
      <w:pPr>
        <w:pStyle w:val="NormalWeb"/>
        <w:ind w:left="284" w:hanging="284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 przyznanych środków podejmuje Wójt Gminy w formie zarządzenia po zasięgnięciu         </w:t>
      </w:r>
    </w:p>
    <w:p w:rsidR="00645015" w:rsidRDefault="00645015" w:rsidP="00085FD5">
      <w:pPr>
        <w:pStyle w:val="NormalWeb"/>
        <w:ind w:left="284" w:hanging="284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 opinii Komisji Konkursowej, której tryb powołania i zasady działania określone są    </w:t>
      </w:r>
    </w:p>
    <w:p w:rsidR="00645015" w:rsidRDefault="00645015" w:rsidP="00085FD5">
      <w:pPr>
        <w:pStyle w:val="NormalWeb"/>
        <w:ind w:left="284" w:hanging="284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 w niniejszym programie,</w:t>
      </w:r>
    </w:p>
    <w:p w:rsidR="00645015" w:rsidRDefault="00645015" w:rsidP="00085FD5">
      <w:pPr>
        <w:pStyle w:val="NormalWeb"/>
        <w:ind w:left="284" w:hanging="284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3) organizacje pozarządowe mogą z własnej inicjatywy złożyć  ofertę realizacji zadań </w:t>
      </w:r>
    </w:p>
    <w:p w:rsidR="00645015" w:rsidRDefault="00645015" w:rsidP="00085FD5">
      <w:pPr>
        <w:pStyle w:val="NormalWeb"/>
        <w:ind w:left="284" w:hanging="284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 publicznych,</w:t>
      </w:r>
    </w:p>
    <w:p w:rsidR="00645015" w:rsidRDefault="00645015" w:rsidP="00085FD5">
      <w:pPr>
        <w:pStyle w:val="NormalWeb"/>
        <w:ind w:left="284" w:hanging="284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4) Gmina rozpatruje w trybie art. 12 ustawy celowość zgłoszonych zadań </w:t>
      </w:r>
    </w:p>
    <w:p w:rsidR="00645015" w:rsidRDefault="00645015" w:rsidP="00085FD5">
      <w:pPr>
        <w:pStyle w:val="NormalWeb"/>
        <w:ind w:left="284" w:hanging="284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 publicznych, biorąc pod uwagę stopień, w jakim wniosek odpowiada </w:t>
      </w:r>
    </w:p>
    <w:p w:rsidR="00645015" w:rsidRDefault="00645015" w:rsidP="00085FD5">
      <w:pPr>
        <w:pStyle w:val="NormalWeb"/>
        <w:ind w:left="284" w:hanging="284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 priorytetowym zadaniom publicznym, zapewnienie wysokiej jakości wykonania </w:t>
      </w:r>
    </w:p>
    <w:p w:rsidR="00645015" w:rsidRDefault="00645015" w:rsidP="00085FD5">
      <w:pPr>
        <w:pStyle w:val="NormalWeb"/>
        <w:ind w:left="284" w:hanging="284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 danego zadania, dostępność środków finansowych na jego realizację oraz korzyści </w:t>
      </w:r>
    </w:p>
    <w:p w:rsidR="00645015" w:rsidRDefault="00645015" w:rsidP="00085FD5">
      <w:pPr>
        <w:pStyle w:val="NormalWeb"/>
        <w:ind w:left="284" w:hanging="284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 wynikające z realizacji tego zadania przez organizacje pozarządowe,</w:t>
      </w:r>
    </w:p>
    <w:p w:rsidR="00645015" w:rsidRDefault="00645015" w:rsidP="00085FD5">
      <w:pPr>
        <w:pStyle w:val="NormalWeb"/>
        <w:ind w:left="284" w:hanging="284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5) zlecanie zadań publicznych o charakterze lokalnym do realizacji organizacjom                    </w:t>
      </w:r>
    </w:p>
    <w:p w:rsidR="00645015" w:rsidRDefault="00645015" w:rsidP="00085FD5">
      <w:pPr>
        <w:pStyle w:val="NormalWeb"/>
        <w:ind w:left="284" w:hanging="284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 pozarządowym może nastąpić w trybie art. 19a ustawy,</w:t>
      </w:r>
    </w:p>
    <w:p w:rsidR="00645015" w:rsidRDefault="00645015" w:rsidP="00085FD5">
      <w:pPr>
        <w:pStyle w:val="NormalWeb"/>
        <w:ind w:left="284" w:hanging="284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6) zadanie publiczne może być realizowane również w ramach inicjatywy lokalnej   </w:t>
      </w:r>
    </w:p>
    <w:p w:rsidR="00645015" w:rsidRDefault="00645015" w:rsidP="00085FD5">
      <w:pPr>
        <w:pStyle w:val="NormalWeb"/>
        <w:jc w:val="both"/>
        <w:rPr>
          <w:rFonts w:ascii="Tahoma" w:hAnsi="Tahoma" w:cs="Tahoma"/>
        </w:rPr>
      </w:pPr>
      <w:r>
        <w:t xml:space="preserve">                 </w:t>
      </w:r>
      <w:r>
        <w:rPr>
          <w:rFonts w:ascii="Tahoma" w:hAnsi="Tahoma" w:cs="Tahoma"/>
        </w:rPr>
        <w:t xml:space="preserve">zgodnie z zasadami rozdziału 2a ustawy. </w:t>
      </w:r>
    </w:p>
    <w:p w:rsidR="00645015" w:rsidRDefault="00645015" w:rsidP="00085FD5">
      <w:pPr>
        <w:pStyle w:val="NormalWeb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  <w:r>
        <w:rPr>
          <w:rFonts w:ascii="Tahoma" w:hAnsi="Tahoma" w:cs="Tahoma"/>
          <w:b/>
          <w:bCs/>
          <w:color w:val="000000"/>
          <w:sz w:val="22"/>
          <w:szCs w:val="22"/>
        </w:rPr>
        <w:t>IX. Wysokość środków przeznaczonych na realizację programu</w:t>
      </w:r>
    </w:p>
    <w:p w:rsidR="00645015" w:rsidRDefault="00645015" w:rsidP="00085FD5">
      <w:pPr>
        <w:pStyle w:val="NormalWeb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1.  Wysokość środków planowanych na realizację programu zostanie określona w uchwale  budżetowej Gminy Świekatowo na rok 2019.</w:t>
      </w:r>
    </w:p>
    <w:p w:rsidR="00645015" w:rsidRDefault="00645015" w:rsidP="00085FD5">
      <w:pPr>
        <w:pStyle w:val="NormalWeb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2.  Przekazanie środków nastąpi po zawarciu umowy na realizację zadania publicznego.</w:t>
      </w:r>
    </w:p>
    <w:p w:rsidR="00645015" w:rsidRDefault="00645015" w:rsidP="00085FD5">
      <w:pPr>
        <w:pStyle w:val="NormalWeb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3. O środki w ramach współpracy ubiegać się mogą wyłącznie organizacje prowadzące działalność dla mieszkańców Gminy Świekatowo, które zaspakajają ich ważne potrzeby. Podstawowym kryterium decydującym o udzielaniu przez gminę wsparcia dla organizacji jest działalność na rzecz Gminy Świekatowo i jej mieszkańców.  </w:t>
      </w:r>
    </w:p>
    <w:p w:rsidR="00645015" w:rsidRDefault="00645015" w:rsidP="00085FD5">
      <w:pPr>
        <w:pStyle w:val="NormalWeb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  <w:r>
        <w:rPr>
          <w:rFonts w:ascii="Tahoma" w:hAnsi="Tahoma" w:cs="Tahoma"/>
          <w:b/>
          <w:bCs/>
          <w:color w:val="000000"/>
          <w:sz w:val="22"/>
          <w:szCs w:val="22"/>
        </w:rPr>
        <w:t>X. Sposób oceny realizacji programu</w:t>
      </w:r>
    </w:p>
    <w:p w:rsidR="00645015" w:rsidRDefault="00645015" w:rsidP="00085FD5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1. Ocenę realizacji programu dokonuje Wójt na podstawie sprawozdań składanych przez Organizacje z wykonywanych zadań objętych umowami na udzielenie dotacji.</w:t>
      </w:r>
    </w:p>
    <w:p w:rsidR="00645015" w:rsidRDefault="00645015" w:rsidP="00085FD5">
      <w:pPr>
        <w:pStyle w:val="NormalWeb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  <w:r>
        <w:rPr>
          <w:rFonts w:ascii="Tahoma" w:hAnsi="Tahoma" w:cs="Tahoma"/>
          <w:b/>
          <w:bCs/>
          <w:color w:val="000000"/>
          <w:sz w:val="22"/>
          <w:szCs w:val="22"/>
        </w:rPr>
        <w:t>XI. Informacje o sposobie tworzenia programu oraz przebiegu konsultacji</w:t>
      </w:r>
    </w:p>
    <w:p w:rsidR="00645015" w:rsidRDefault="00645015" w:rsidP="00085FD5">
      <w:pPr>
        <w:pStyle w:val="NormalWeb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1. Projekt Programu Współpracy Gminy Świekatowo z organizacjami pozarządowymi jest   </w:t>
      </w:r>
    </w:p>
    <w:p w:rsidR="00645015" w:rsidRDefault="00645015" w:rsidP="00085FD5">
      <w:pPr>
        <w:pStyle w:val="NormalWeb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   opracowany po przeprowadzeniu konsultacji społecznych. </w:t>
      </w:r>
    </w:p>
    <w:p w:rsidR="00645015" w:rsidRDefault="00645015" w:rsidP="00085FD5">
      <w:pPr>
        <w:pStyle w:val="NormalWeb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2. Konsultacje odbędą się w oparciu o uchwałę Nr X/64/2011 Rady Gminy Świekatowo </w:t>
      </w:r>
    </w:p>
    <w:p w:rsidR="00645015" w:rsidRDefault="00645015" w:rsidP="00085FD5">
      <w:pPr>
        <w:pStyle w:val="NormalWeb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   Świekatowo z dnia 20 października 2011 r. podjętej na podstawie art. 5 ust. 5 ustawy.</w:t>
      </w:r>
    </w:p>
    <w:p w:rsidR="00645015" w:rsidRDefault="00645015" w:rsidP="00085FD5">
      <w:pPr>
        <w:autoSpaceDE w:val="0"/>
        <w:autoSpaceDN w:val="0"/>
        <w:adjustRightInd w:val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3.Wyniki konsultacji społecznych są publikowane na stronie internetowej gminy, BIP Gminy </w:t>
      </w:r>
    </w:p>
    <w:p w:rsidR="00645015" w:rsidRDefault="00645015" w:rsidP="00085FD5">
      <w:pPr>
        <w:autoSpaceDE w:val="0"/>
        <w:autoSpaceDN w:val="0"/>
        <w:adjustRightInd w:val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Świekatowo oraz na tablicy ogłoszeń Urzędu Gminy.</w:t>
      </w:r>
    </w:p>
    <w:p w:rsidR="00645015" w:rsidRDefault="00645015" w:rsidP="00085FD5">
      <w:pPr>
        <w:pStyle w:val="NormalWeb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  <w:r>
        <w:rPr>
          <w:rFonts w:ascii="Tahoma" w:hAnsi="Tahoma" w:cs="Tahoma"/>
          <w:b/>
          <w:bCs/>
          <w:color w:val="000000"/>
          <w:sz w:val="22"/>
          <w:szCs w:val="22"/>
        </w:rPr>
        <w:t>XII. Tryb powoływania i zasady działania komisji konkursowych do opiniowania ofert w otwartych konkursach.</w:t>
      </w:r>
    </w:p>
    <w:p w:rsidR="00645015" w:rsidRDefault="00645015" w:rsidP="00085FD5">
      <w:pPr>
        <w:pStyle w:val="NormalWeb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1. Komisje konkursowe są organem opiniodawczym w zakresie oceny oraz określenia wysokości środków finansowych na realizację zadań zgłaszanych ofertą przez podmioty prowadzące działalność w sferze zadań publicznych określonych ustawą. </w:t>
      </w:r>
    </w:p>
    <w:p w:rsidR="00645015" w:rsidRDefault="00645015" w:rsidP="00085FD5">
      <w:pPr>
        <w:pStyle w:val="NormalWeb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2. W skład komisji konkursowej wchodzą przedstawiciele Urzędu Gminy w Świekatowie oraz osoby wskazane przez organizacje pozarządowe. </w:t>
      </w:r>
    </w:p>
    <w:p w:rsidR="00645015" w:rsidRDefault="00645015" w:rsidP="00085FD5">
      <w:pPr>
        <w:pStyle w:val="NormalWeb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3. Komisja konkursowa może działać bez udziału osób wskazanych przez organizacje pozarządowe jeżeli żadna organizacja nie wskaże osób do składu komisji konkursowej lub wskazane osoby nie wezmą udziału w pracach komisji lub wszystkie powołane w skład komisji konkursowej osoby podlegają wyłączeniu o którym mowa w § 15 ust. 3 Programu.</w:t>
      </w:r>
    </w:p>
    <w:p w:rsidR="00645015" w:rsidRDefault="00645015" w:rsidP="00085FD5">
      <w:pPr>
        <w:pStyle w:val="NormalWeb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4. Kandydatem na członka komisji konkursowej może zostać każdy przedstawiciel organizacji pozarządowej pod warunkiem, że organizacja wskazująca kandydata nie będzie brać udziału w ogłoszonym konkursie. </w:t>
      </w:r>
    </w:p>
    <w:p w:rsidR="00645015" w:rsidRDefault="00645015" w:rsidP="00085FD5">
      <w:pPr>
        <w:pStyle w:val="NormalWeb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5. Przewodniczącego i członków komisji konkursowych każdorazowo powołuje Wójt Gminy w formie zarządzenia, uwzględniając rodzaj i zakres zadań publicznych zawartych w ogłoszeniu otwartego konkursu ofert.</w:t>
      </w:r>
    </w:p>
    <w:p w:rsidR="00645015" w:rsidRDefault="00645015" w:rsidP="00085FD5">
      <w:pPr>
        <w:pStyle w:val="NormalWeb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Zasady działania komisji konkursowych :</w:t>
      </w:r>
    </w:p>
    <w:p w:rsidR="00645015" w:rsidRDefault="00645015" w:rsidP="00085FD5">
      <w:pPr>
        <w:pStyle w:val="NormalWeb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1. Pracami komisji kieruje przewodniczący komisji lub w przypadku jego nieobecności osoba upoważniona przez przewodniczącego. </w:t>
      </w:r>
    </w:p>
    <w:p w:rsidR="00645015" w:rsidRDefault="00645015" w:rsidP="00085FD5">
      <w:pPr>
        <w:pStyle w:val="NormalWeb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2. Członkowie komisji konkursowej przed rozpoczęciem działalności komisji składają oświadczenie, że nie są członkami, pracownikami lub wolontariuszami organizacji, która złożyła ofertę konkursową. </w:t>
      </w:r>
    </w:p>
    <w:p w:rsidR="00645015" w:rsidRDefault="00645015" w:rsidP="00085FD5">
      <w:pPr>
        <w:pStyle w:val="Normal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3. Członek komisji konkursowej podlega wyłączeniu z udziału w pracach komisji, gdy oferentem jest podmiot którego jest pracownikiem, członkiem lub wolontariuszem, a także gdy oferentem jest:    </w:t>
      </w:r>
    </w:p>
    <w:p w:rsidR="00645015" w:rsidRDefault="00645015" w:rsidP="00085FD5">
      <w:pPr>
        <w:pStyle w:val="Normal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1) jego małżonek lub krewny i powinowaty do drugiego stopnia, </w:t>
      </w:r>
    </w:p>
    <w:p w:rsidR="00645015" w:rsidRDefault="00645015" w:rsidP="00085FD5">
      <w:pPr>
        <w:pStyle w:val="Normal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2) osoba związana z nim z tytułu przysposobienia, opieki lub kurateli, </w:t>
      </w:r>
    </w:p>
    <w:p w:rsidR="00645015" w:rsidRDefault="00645015" w:rsidP="00085FD5">
      <w:pPr>
        <w:pStyle w:val="Normal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3) osoba pozostająca wobec niego w stosunku nadrzędności służbowej, </w:t>
      </w:r>
    </w:p>
    <w:p w:rsidR="00645015" w:rsidRDefault="00645015" w:rsidP="00085FD5">
      <w:pPr>
        <w:pStyle w:val="Normal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4) osoba, której małżonek, krewny lub powinowaty do drugiego stopnia albo osoba </w:t>
      </w:r>
    </w:p>
    <w:p w:rsidR="00645015" w:rsidRDefault="00645015" w:rsidP="00085FD5">
      <w:pPr>
        <w:pStyle w:val="Normal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związana  z nią z tytułu przysposobienia, opieki lub kurateli pozostaje wobec niego w   </w:t>
      </w:r>
    </w:p>
    <w:p w:rsidR="00645015" w:rsidRDefault="00645015" w:rsidP="00085FD5">
      <w:pPr>
        <w:pStyle w:val="Normal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stosunku   nadrzędności służbowej. </w:t>
      </w:r>
    </w:p>
    <w:p w:rsidR="00645015" w:rsidRDefault="00645015" w:rsidP="00085FD5">
      <w:pPr>
        <w:pStyle w:val="Normal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:rsidR="00645015" w:rsidRDefault="00645015" w:rsidP="00085FD5">
      <w:pPr>
        <w:pStyle w:val="Normal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4. W przypadku określonym w ust. 3 członek komisji składa do przewodniczącego wniosek </w:t>
      </w:r>
    </w:p>
    <w:p w:rsidR="00645015" w:rsidRDefault="00645015" w:rsidP="00085FD5">
      <w:pPr>
        <w:pStyle w:val="Normal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o wyłączenie z prac komisji. </w:t>
      </w:r>
    </w:p>
    <w:p w:rsidR="00645015" w:rsidRDefault="00645015" w:rsidP="00085FD5">
      <w:pPr>
        <w:pStyle w:val="NormalWeb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5. Komisja działa na posiedzeniach i może realizować swoje zadania, jeżeli w posiedzeniu uczestniczy połowa składu osobowego Komisji. </w:t>
      </w:r>
    </w:p>
    <w:p w:rsidR="00645015" w:rsidRDefault="00645015" w:rsidP="00085FD5">
      <w:pPr>
        <w:pStyle w:val="NormalWeb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6. Obsługę administracyjno-biurową komisji konkursowych prowadzi osoba odpowiedzialna za realizację przedmiotowych zadań. </w:t>
      </w:r>
    </w:p>
    <w:p w:rsidR="00645015" w:rsidRDefault="00645015" w:rsidP="00085FD5">
      <w:pPr>
        <w:pStyle w:val="NormalWeb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7. Ostatecznego wyboru najkorzystniejszych ofert wraz z decyzją o wysokości kwoty przyznanej dotacji dokonuje Wójt Gminy Świekatowo.</w:t>
      </w:r>
    </w:p>
    <w:p w:rsidR="00645015" w:rsidRDefault="00645015" w:rsidP="00085FD5">
      <w:pPr>
        <w:shd w:val="clear" w:color="auto" w:fill="FFFFFF"/>
        <w:spacing w:before="382" w:line="360" w:lineRule="auto"/>
        <w:ind w:right="2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bCs/>
          <w:color w:val="000000"/>
          <w:sz w:val="22"/>
          <w:szCs w:val="22"/>
        </w:rPr>
        <w:t>XIII. Postanowienia końcowe</w:t>
      </w:r>
    </w:p>
    <w:p w:rsidR="00645015" w:rsidRDefault="00645015" w:rsidP="00085FD5">
      <w:pPr>
        <w:widowControl w:val="0"/>
        <w:numPr>
          <w:ilvl w:val="0"/>
          <w:numId w:val="8"/>
        </w:numPr>
        <w:shd w:val="clear" w:color="auto" w:fill="FFFFFF"/>
        <w:tabs>
          <w:tab w:val="left" w:pos="310"/>
        </w:tabs>
        <w:autoSpaceDE w:val="0"/>
        <w:autoSpaceDN w:val="0"/>
        <w:adjustRightInd w:val="0"/>
        <w:ind w:left="312" w:hanging="312"/>
        <w:jc w:val="both"/>
        <w:rPr>
          <w:rFonts w:ascii="Tahoma" w:hAnsi="Tahoma" w:cs="Tahoma"/>
          <w:color w:val="000000"/>
          <w:spacing w:val="-25"/>
          <w:sz w:val="22"/>
          <w:szCs w:val="22"/>
        </w:rPr>
      </w:pPr>
      <w:r>
        <w:rPr>
          <w:rFonts w:ascii="Tahoma" w:hAnsi="Tahoma" w:cs="Tahoma"/>
          <w:color w:val="000000"/>
          <w:spacing w:val="6"/>
          <w:sz w:val="22"/>
          <w:szCs w:val="22"/>
        </w:rPr>
        <w:t xml:space="preserve">Rada Gminy uchwalając budżet gminy zapewni środki na realizację Programu i określi ich </w:t>
      </w:r>
      <w:r>
        <w:rPr>
          <w:rFonts w:ascii="Tahoma" w:hAnsi="Tahoma" w:cs="Tahoma"/>
          <w:color w:val="000000"/>
          <w:sz w:val="22"/>
          <w:szCs w:val="22"/>
        </w:rPr>
        <w:t>wysokość, w szczególności na zadania Gminy realizowane przez Organizacje.</w:t>
      </w:r>
    </w:p>
    <w:p w:rsidR="00645015" w:rsidRDefault="00645015" w:rsidP="00085FD5">
      <w:pPr>
        <w:widowControl w:val="0"/>
        <w:numPr>
          <w:ilvl w:val="0"/>
          <w:numId w:val="8"/>
        </w:numPr>
        <w:shd w:val="clear" w:color="auto" w:fill="FFFFFF"/>
        <w:tabs>
          <w:tab w:val="left" w:pos="310"/>
        </w:tabs>
        <w:autoSpaceDE w:val="0"/>
        <w:autoSpaceDN w:val="0"/>
        <w:adjustRightInd w:val="0"/>
        <w:ind w:left="312" w:hanging="312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000000"/>
          <w:spacing w:val="2"/>
          <w:sz w:val="22"/>
          <w:szCs w:val="22"/>
        </w:rPr>
        <w:t xml:space="preserve">Wszelkie uwagi, wnioski i propozycje dotyczące Programu należy zgłaszać do Wójta Gminy  za </w:t>
      </w:r>
      <w:r>
        <w:rPr>
          <w:rFonts w:ascii="Tahoma" w:hAnsi="Tahoma" w:cs="Tahoma"/>
          <w:color w:val="000000"/>
          <w:sz w:val="22"/>
          <w:szCs w:val="22"/>
        </w:rPr>
        <w:t>pośrednictwem Urzędu Gminy.</w:t>
      </w:r>
    </w:p>
    <w:p w:rsidR="00645015" w:rsidRDefault="00645015" w:rsidP="00C73E2E">
      <w:pPr>
        <w:widowControl w:val="0"/>
        <w:shd w:val="clear" w:color="auto" w:fill="FFFFFF"/>
        <w:tabs>
          <w:tab w:val="left" w:pos="310"/>
        </w:tabs>
        <w:autoSpaceDE w:val="0"/>
        <w:autoSpaceDN w:val="0"/>
        <w:adjustRightInd w:val="0"/>
        <w:ind w:left="312"/>
        <w:jc w:val="both"/>
        <w:rPr>
          <w:rFonts w:ascii="Tahoma" w:hAnsi="Tahoma" w:cs="Tahoma"/>
          <w:sz w:val="22"/>
          <w:szCs w:val="22"/>
        </w:rPr>
      </w:pP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Przewodniczący Rady Gminy </w:t>
      </w:r>
    </w:p>
    <w:p w:rsidR="00645015" w:rsidRDefault="00645015" w:rsidP="00085FD5">
      <w:pPr>
        <w:rPr>
          <w:rFonts w:ascii="Tahoma" w:hAnsi="Tahoma" w:cs="Tahoma"/>
        </w:rPr>
      </w:pPr>
    </w:p>
    <w:p w:rsidR="00645015" w:rsidRDefault="00645015" w:rsidP="00085FD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Ewelina Ledzińska</w:t>
      </w:r>
    </w:p>
    <w:p w:rsidR="00645015" w:rsidRDefault="00645015"/>
    <w:sectPr w:rsidR="00645015" w:rsidSect="00BA5A53">
      <w:pgSz w:w="11906" w:h="16838"/>
      <w:pgMar w:top="1135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??¨§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70145"/>
    <w:multiLevelType w:val="multilevel"/>
    <w:tmpl w:val="B6347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B25335"/>
    <w:multiLevelType w:val="multilevel"/>
    <w:tmpl w:val="C226C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A20D10"/>
    <w:multiLevelType w:val="multilevel"/>
    <w:tmpl w:val="59FEE0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914A77"/>
    <w:multiLevelType w:val="multilevel"/>
    <w:tmpl w:val="ACDE5AC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F02925"/>
    <w:multiLevelType w:val="multilevel"/>
    <w:tmpl w:val="550AC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FF8519A"/>
    <w:multiLevelType w:val="multilevel"/>
    <w:tmpl w:val="E43ED2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D3C5F3D"/>
    <w:multiLevelType w:val="multilevel"/>
    <w:tmpl w:val="D18A5C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586709F"/>
    <w:multiLevelType w:val="singleLevel"/>
    <w:tmpl w:val="B232D9E0"/>
    <w:lvl w:ilvl="0">
      <w:start w:val="1"/>
      <w:numFmt w:val="decimal"/>
      <w:lvlText w:val="%1."/>
      <w:legacy w:legacy="1" w:legacySpace="0" w:legacyIndent="310"/>
      <w:lvlJc w:val="left"/>
      <w:rPr>
        <w:rFonts w:ascii="Times New Roman" w:hAnsi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5FD5"/>
    <w:rsid w:val="00085FD5"/>
    <w:rsid w:val="00302783"/>
    <w:rsid w:val="00451365"/>
    <w:rsid w:val="00645015"/>
    <w:rsid w:val="00653252"/>
    <w:rsid w:val="006A5B87"/>
    <w:rsid w:val="0090637B"/>
    <w:rsid w:val="00925E94"/>
    <w:rsid w:val="00944C5C"/>
    <w:rsid w:val="009A15C4"/>
    <w:rsid w:val="00A35622"/>
    <w:rsid w:val="00A83A9E"/>
    <w:rsid w:val="00B5022B"/>
    <w:rsid w:val="00B61884"/>
    <w:rsid w:val="00BA5A53"/>
    <w:rsid w:val="00C73E2E"/>
    <w:rsid w:val="00CE14A4"/>
    <w:rsid w:val="00D300A5"/>
    <w:rsid w:val="00EB7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5FD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085FD5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085FD5"/>
    <w:pPr>
      <w:autoSpaceDE w:val="0"/>
      <w:autoSpaceDN w:val="0"/>
      <w:adjustRightInd w:val="0"/>
    </w:pPr>
    <w:rPr>
      <w:rFonts w:ascii="Times New Roman" w:eastAsia="SimSun" w:hAnsi="Times New Roman"/>
      <w:color w:val="000000"/>
      <w:sz w:val="24"/>
      <w:szCs w:val="24"/>
      <w:lang w:eastAsia="zh-CN"/>
    </w:rPr>
  </w:style>
  <w:style w:type="character" w:styleId="Strong">
    <w:name w:val="Strong"/>
    <w:basedOn w:val="DefaultParagraphFont"/>
    <w:uiPriority w:val="99"/>
    <w:qFormat/>
    <w:rsid w:val="00085FD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B618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61884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3075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5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7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7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7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7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7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075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7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7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8</Pages>
  <Words>2445</Words>
  <Characters>14676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</dc:title>
  <dc:subject/>
  <dc:creator>Andrzej Januszewski</dc:creator>
  <cp:keywords/>
  <dc:description/>
  <cp:lastModifiedBy>TH</cp:lastModifiedBy>
  <cp:revision>3</cp:revision>
  <cp:lastPrinted>2018-10-11T07:49:00Z</cp:lastPrinted>
  <dcterms:created xsi:type="dcterms:W3CDTF">2018-10-11T07:48:00Z</dcterms:created>
  <dcterms:modified xsi:type="dcterms:W3CDTF">2018-10-11T07:51:00Z</dcterms:modified>
</cp:coreProperties>
</file>