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2FF" w:rsidRPr="00787086" w:rsidRDefault="008602FF" w:rsidP="00FC693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XIV/82/2016</w:t>
      </w:r>
    </w:p>
    <w:p w:rsidR="008602FF" w:rsidRPr="00787086" w:rsidRDefault="008602FF" w:rsidP="00FC693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GMINY ŚWIEKATOWO</w:t>
      </w:r>
    </w:p>
    <w:p w:rsidR="008602FF" w:rsidRPr="00787086" w:rsidRDefault="008602FF" w:rsidP="00FC6930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87086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17 marca 2016 r.</w:t>
      </w:r>
    </w:p>
    <w:p w:rsidR="008602FF" w:rsidRDefault="008602FF" w:rsidP="00FC6930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uchylająca uchwałę w sprawie przystąpienia do </w:t>
      </w:r>
      <w:r w:rsidRPr="00787086">
        <w:rPr>
          <w:rFonts w:ascii="Times New Roman" w:hAnsi="Times New Roman"/>
          <w:b/>
          <w:spacing w:val="10"/>
          <w:sz w:val="24"/>
          <w:szCs w:val="24"/>
        </w:rPr>
        <w:t xml:space="preserve">sporządzenia miejscowego planu zagospodarowania przestrzennego Szewno </w:t>
      </w:r>
      <w:r>
        <w:rPr>
          <w:rFonts w:ascii="Times New Roman" w:hAnsi="Times New Roman"/>
          <w:b/>
          <w:spacing w:val="10"/>
          <w:sz w:val="24"/>
          <w:szCs w:val="24"/>
        </w:rPr>
        <w:t>1</w:t>
      </w:r>
      <w:r w:rsidRPr="00787086">
        <w:rPr>
          <w:rFonts w:ascii="Times New Roman" w:hAnsi="Times New Roman"/>
          <w:b/>
          <w:spacing w:val="10"/>
          <w:sz w:val="24"/>
          <w:szCs w:val="24"/>
        </w:rPr>
        <w:t>, gmina Świekatowo</w:t>
      </w:r>
    </w:p>
    <w:p w:rsidR="008602FF" w:rsidRDefault="008602FF" w:rsidP="00FC693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787086">
        <w:rPr>
          <w:rFonts w:ascii="Times New Roman" w:hAnsi="Times New Roman"/>
          <w:b/>
          <w:color w:val="000000"/>
          <w:sz w:val="24"/>
          <w:szCs w:val="24"/>
          <w:lang w:eastAsia="pl-PL"/>
        </w:rPr>
        <w:t>           </w:t>
      </w: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</w:p>
    <w:p w:rsidR="008602FF" w:rsidRPr="007E4F71" w:rsidRDefault="008602FF" w:rsidP="007E4F71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E4F71">
        <w:rPr>
          <w:rFonts w:ascii="Times New Roman" w:hAnsi="Times New Roman"/>
          <w:sz w:val="24"/>
          <w:szCs w:val="24"/>
        </w:rPr>
        <w:t>Na podstawie art. 18 ust. 2 pkt 5 ustawy z dnia 8 marca 19</w:t>
      </w:r>
      <w:r>
        <w:rPr>
          <w:rFonts w:ascii="Times New Roman" w:hAnsi="Times New Roman"/>
          <w:sz w:val="24"/>
          <w:szCs w:val="24"/>
        </w:rPr>
        <w:t>90 r. o samorządzie gminnym (Dz.</w:t>
      </w:r>
      <w:r w:rsidRPr="007E4F71">
        <w:rPr>
          <w:rFonts w:ascii="Times New Roman" w:hAnsi="Times New Roman"/>
          <w:sz w:val="24"/>
          <w:szCs w:val="24"/>
        </w:rPr>
        <w:t>U. z 2015 r. poz. 1515, 1890),</w:t>
      </w:r>
      <w:r w:rsidRPr="007E4F7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art. 14 ust. 1 ustawy z dnia 27 marca 2003 r. o planowaniu i zago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spodarowaniu przestrzennym (Dz.</w:t>
      </w:r>
      <w:r w:rsidRPr="007E4F71">
        <w:rPr>
          <w:rFonts w:ascii="Times New Roman" w:hAnsi="Times New Roman"/>
          <w:color w:val="000000"/>
          <w:sz w:val="24"/>
          <w:szCs w:val="24"/>
          <w:lang w:eastAsia="pl-PL"/>
        </w:rPr>
        <w:t>U. z 2015 r. poz. 199, 443,</w:t>
      </w:r>
      <w:r w:rsidRPr="007E4F71">
        <w:rPr>
          <w:rFonts w:ascii="Times New Roman" w:hAnsi="Times New Roman"/>
          <w:sz w:val="24"/>
          <w:szCs w:val="24"/>
        </w:rPr>
        <w:t xml:space="preserve"> 774, 1265, 1434, 1713, 1777, 1830, 1890) uchwala się, co następuje:</w:t>
      </w: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</w:p>
    <w:p w:rsidR="008602FF" w:rsidRPr="00787086" w:rsidRDefault="008602FF" w:rsidP="00FC6930">
      <w:pPr>
        <w:spacing w:before="240"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1.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Uchyla się uchwałę Nr VII/4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0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/2015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Rady Gminy Świekatowo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 dnia 26 czerwca 2015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r.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 sprawie przystąpienia do </w:t>
      </w:r>
      <w:r w:rsidRPr="00787086">
        <w:rPr>
          <w:rFonts w:ascii="Times New Roman" w:hAnsi="Times New Roman"/>
          <w:spacing w:val="10"/>
          <w:sz w:val="24"/>
          <w:szCs w:val="24"/>
        </w:rPr>
        <w:t xml:space="preserve">sporządzenia miejscowego planu zagospodarowania przestrzennego Szewno </w:t>
      </w:r>
      <w:r>
        <w:rPr>
          <w:rFonts w:ascii="Times New Roman" w:hAnsi="Times New Roman"/>
          <w:spacing w:val="10"/>
          <w:sz w:val="24"/>
          <w:szCs w:val="24"/>
        </w:rPr>
        <w:t>1</w:t>
      </w:r>
      <w:r w:rsidRPr="00787086">
        <w:rPr>
          <w:rFonts w:ascii="Times New Roman" w:hAnsi="Times New Roman"/>
          <w:spacing w:val="10"/>
          <w:sz w:val="24"/>
          <w:szCs w:val="24"/>
        </w:rPr>
        <w:t>, gmina Świekatowo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8602FF" w:rsidRPr="00787086" w:rsidRDefault="008602FF" w:rsidP="00FC6930">
      <w:pPr>
        <w:spacing w:before="240"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Cs/>
          <w:color w:val="000000"/>
          <w:sz w:val="24"/>
          <w:szCs w:val="24"/>
          <w:lang w:eastAsia="pl-PL"/>
        </w:rPr>
        <w:t>§ 2.</w:t>
      </w:r>
      <w:r w:rsidRPr="00787086">
        <w:rPr>
          <w:rFonts w:ascii="Times New Roman" w:hAnsi="Times New Roman"/>
          <w:color w:val="666666"/>
          <w:sz w:val="24"/>
          <w:szCs w:val="24"/>
          <w:lang w:eastAsia="pl-PL"/>
        </w:rPr>
        <w:t xml:space="preserve">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Wykonanie uchwały powierza się Wójtowi Gminy Świekatowo.</w:t>
      </w:r>
    </w:p>
    <w:p w:rsidR="008602FF" w:rsidRPr="00787086" w:rsidRDefault="008602FF" w:rsidP="00FC6930">
      <w:pPr>
        <w:spacing w:before="240"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3.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Uchwała wchodzi w życie z dniem podjęcia.</w:t>
      </w: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  </w:t>
      </w:r>
    </w:p>
    <w:p w:rsidR="008602FF" w:rsidRPr="00787086" w:rsidRDefault="008602FF" w:rsidP="00FC6930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8602FF" w:rsidRPr="00787086" w:rsidRDefault="008602FF" w:rsidP="00FC6930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8602FF" w:rsidRPr="00787086" w:rsidRDefault="008602FF" w:rsidP="00FC6930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8602FF" w:rsidRPr="00787086" w:rsidRDefault="008602FF" w:rsidP="00FC6930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 w:rsidRPr="00787086">
        <w:rPr>
          <w:rFonts w:ascii="Times New Roman" w:hAnsi="Times New Roman"/>
          <w:sz w:val="24"/>
          <w:szCs w:val="24"/>
        </w:rPr>
        <w:t>Przewodniczący Rady Gminy</w:t>
      </w:r>
    </w:p>
    <w:p w:rsidR="008602FF" w:rsidRPr="00787086" w:rsidRDefault="008602FF" w:rsidP="00FC6930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8602FF" w:rsidRPr="00787086" w:rsidRDefault="008602FF" w:rsidP="00FC6930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787086">
        <w:rPr>
          <w:rFonts w:ascii="Times New Roman" w:hAnsi="Times New Roman"/>
          <w:sz w:val="24"/>
          <w:szCs w:val="24"/>
        </w:rPr>
        <w:t>Ewelina Ledzińska</w:t>
      </w: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  <w:r w:rsidRPr="00787086"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  <w:br w:type="page"/>
      </w:r>
    </w:p>
    <w:p w:rsidR="008602FF" w:rsidRPr="00787086" w:rsidRDefault="008602FF" w:rsidP="00FC693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87086">
        <w:rPr>
          <w:rFonts w:ascii="Times New Roman" w:hAnsi="Times New Roman"/>
          <w:b/>
          <w:sz w:val="24"/>
          <w:szCs w:val="24"/>
        </w:rPr>
        <w:t>U Z A S A D N  I E N I E</w:t>
      </w:r>
    </w:p>
    <w:p w:rsidR="008602FF" w:rsidRPr="00787086" w:rsidRDefault="008602FF" w:rsidP="00FC6930">
      <w:pPr>
        <w:tabs>
          <w:tab w:val="left" w:pos="706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8602FF" w:rsidRPr="00611774" w:rsidRDefault="008602FF" w:rsidP="00F10813">
      <w:pPr>
        <w:spacing w:before="240"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611774">
        <w:rPr>
          <w:rFonts w:ascii="Times New Roman" w:hAnsi="Times New Roman"/>
          <w:bCs/>
          <w:sz w:val="24"/>
          <w:szCs w:val="24"/>
        </w:rPr>
        <w:t>Zgodnie z art. 1 ust. 3 ustawy z dnia 27 marca 2003 r. o planowaniu i zagospodarowaniu przestrzennym (Dz.U. z 2015r. poz. 199 z późn. zm.) „ustalając przeznaczenie terenu lub określając potencjalny sposób zagospodarowania i korzystania z terenu, organ waży interes publiczny i interesy prywatne, w tym zgłaszane w postaci wniosków i uwag, zmierzające do ochrony istniejącego stanu zagospodarowania terenu, jak i zmian w zakresie jego zagospodarowania, a także analizy ekonomiczne, środowiskowe i społeczne”.</w:t>
      </w:r>
    </w:p>
    <w:p w:rsidR="008602FF" w:rsidRPr="00611774" w:rsidRDefault="008602FF" w:rsidP="00F10813">
      <w:pPr>
        <w:spacing w:before="240"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611774">
        <w:rPr>
          <w:rFonts w:ascii="Times New Roman" w:hAnsi="Times New Roman"/>
          <w:bCs/>
          <w:sz w:val="24"/>
          <w:szCs w:val="24"/>
        </w:rPr>
        <w:t xml:space="preserve">Zgodnie z cytowanym przepisem zorganizowano konsultacje społeczne, które odbyły się 04.03.2016 r., w których wzięło udział 83 mieszkańców gminy. Zdecydowana większość była przeciwna zaproponowanym rozwiązaniom zmierzającym do umożliwienia realizacji inwestycji polegającej na lokalizacji Odnawialnych Źródeł Energii o mocy przekraczającej 100 kW na terenie gminy Świekatowo. </w:t>
      </w:r>
    </w:p>
    <w:p w:rsidR="008602FF" w:rsidRDefault="008602FF" w:rsidP="00F10813">
      <w:pPr>
        <w:spacing w:before="240"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611774">
        <w:rPr>
          <w:rFonts w:ascii="Times New Roman" w:hAnsi="Times New Roman"/>
          <w:bCs/>
          <w:sz w:val="24"/>
          <w:szCs w:val="24"/>
        </w:rPr>
        <w:t>Wobec powyższego sprzeciwu mieszkańców gminy, mając na uwadze interes publiczny oraz poszanowanie dla interesu prywatnego, a także ochronę istniejącego stanu zagospodarowania terenów zasadne jest podjęcie działań zmierzającyc</w:t>
      </w:r>
      <w:r>
        <w:rPr>
          <w:rFonts w:ascii="Times New Roman" w:hAnsi="Times New Roman"/>
          <w:bCs/>
          <w:sz w:val="24"/>
          <w:szCs w:val="24"/>
        </w:rPr>
        <w:t>h do uchylenia uchwały nr VII/40</w:t>
      </w:r>
      <w:r w:rsidRPr="00611774">
        <w:rPr>
          <w:rFonts w:ascii="Times New Roman" w:hAnsi="Times New Roman"/>
          <w:bCs/>
          <w:sz w:val="24"/>
          <w:szCs w:val="24"/>
        </w:rPr>
        <w:t xml:space="preserve">/2015 Rady Gminy Świekatowo z dnia 26 czerwca 2016 roku w sprawie </w:t>
      </w:r>
      <w:r w:rsidRPr="003023F2">
        <w:rPr>
          <w:rFonts w:ascii="Times New Roman" w:hAnsi="Times New Roman"/>
          <w:bCs/>
          <w:sz w:val="24"/>
          <w:szCs w:val="24"/>
        </w:rPr>
        <w:t>w sprawie przystąpienia do sporządzenia miejscowego planu zagospodarowania przestrzennego Szewno 1, gmina Świekatowo</w:t>
      </w:r>
      <w:r>
        <w:rPr>
          <w:rFonts w:ascii="Times New Roman" w:hAnsi="Times New Roman"/>
          <w:bCs/>
          <w:sz w:val="24"/>
          <w:szCs w:val="24"/>
        </w:rPr>
        <w:t>.</w:t>
      </w:r>
      <w:bookmarkStart w:id="0" w:name="_GoBack"/>
      <w:bookmarkEnd w:id="0"/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602FF" w:rsidRPr="00787086" w:rsidRDefault="008602FF" w:rsidP="00FC6930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787086">
        <w:rPr>
          <w:rFonts w:ascii="Times New Roman" w:hAnsi="Times New Roman" w:cs="Arial"/>
          <w:b/>
          <w:sz w:val="24"/>
          <w:szCs w:val="24"/>
          <w:lang w:eastAsia="pl-PL"/>
        </w:rPr>
        <w:t xml:space="preserve">                                                                                    </w:t>
      </w:r>
      <w:r w:rsidRPr="00787086">
        <w:rPr>
          <w:rFonts w:ascii="Times New Roman" w:hAnsi="Times New Roman"/>
          <w:sz w:val="24"/>
          <w:szCs w:val="24"/>
          <w:lang w:eastAsia="pl-PL"/>
        </w:rPr>
        <w:t>Przewodniczący Rady Gminy</w:t>
      </w:r>
    </w:p>
    <w:p w:rsidR="008602FF" w:rsidRPr="00787086" w:rsidRDefault="008602FF" w:rsidP="00FC6930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02FF" w:rsidRPr="00787086" w:rsidRDefault="008602FF" w:rsidP="00FC6930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787086">
        <w:rPr>
          <w:rFonts w:ascii="Times New Roman" w:hAnsi="Times New Roman"/>
          <w:sz w:val="24"/>
          <w:szCs w:val="24"/>
          <w:lang w:eastAsia="pl-PL"/>
        </w:rPr>
        <w:t>Ewelina Ledzińska</w:t>
      </w:r>
    </w:p>
    <w:p w:rsidR="008602FF" w:rsidRPr="00787086" w:rsidRDefault="008602FF" w:rsidP="00FC693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602FF" w:rsidRDefault="008602FF" w:rsidP="00FC6930"/>
    <w:p w:rsidR="008602FF" w:rsidRDefault="008602FF"/>
    <w:sectPr w:rsidR="008602FF" w:rsidSect="00E54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6930"/>
    <w:rsid w:val="00195374"/>
    <w:rsid w:val="00203FE2"/>
    <w:rsid w:val="00275E17"/>
    <w:rsid w:val="002D4F70"/>
    <w:rsid w:val="003023F2"/>
    <w:rsid w:val="00611774"/>
    <w:rsid w:val="00787086"/>
    <w:rsid w:val="007E4F71"/>
    <w:rsid w:val="008602FF"/>
    <w:rsid w:val="00B4372C"/>
    <w:rsid w:val="00E54EB5"/>
    <w:rsid w:val="00F10813"/>
    <w:rsid w:val="00FC6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342</Words>
  <Characters>2058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</dc:creator>
  <cp:keywords/>
  <dc:description/>
  <cp:lastModifiedBy>Ja</cp:lastModifiedBy>
  <cp:revision>3</cp:revision>
  <dcterms:created xsi:type="dcterms:W3CDTF">2016-03-08T10:55:00Z</dcterms:created>
  <dcterms:modified xsi:type="dcterms:W3CDTF">2016-03-17T08:03:00Z</dcterms:modified>
</cp:coreProperties>
</file>