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AEE" w:rsidRDefault="00052AEE" w:rsidP="00A76578">
      <w:pPr>
        <w:pStyle w:val="BodyText3"/>
      </w:pPr>
    </w:p>
    <w:p w:rsidR="00052AEE" w:rsidRDefault="00052AEE" w:rsidP="00A76578">
      <w:pPr>
        <w:pStyle w:val="BodyText3"/>
        <w:ind w:left="4248" w:firstLine="708"/>
      </w:pPr>
      <w:r>
        <w:t>Załącznik do uchwały Nr XII/66/2015</w:t>
      </w:r>
    </w:p>
    <w:p w:rsidR="00052AEE" w:rsidRDefault="00052AEE" w:rsidP="00A76578">
      <w:pPr>
        <w:pStyle w:val="Heading4"/>
        <w:spacing w:before="0" w:beforeAutospacing="0"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Rady Gminy Świekatowo</w:t>
      </w:r>
    </w:p>
    <w:p w:rsidR="00052AEE" w:rsidRDefault="00052AEE" w:rsidP="00A76578">
      <w:pPr>
        <w:pStyle w:val="BodyText3"/>
      </w:pPr>
      <w:r>
        <w:t xml:space="preserve">                                                                                   z dnia 28 grudnia 2015 r.</w:t>
      </w:r>
    </w:p>
    <w:p w:rsidR="00052AEE" w:rsidRDefault="00052AEE" w:rsidP="00A76578">
      <w:pPr>
        <w:pStyle w:val="BodyText2"/>
        <w:jc w:val="center"/>
        <w:rPr>
          <w:sz w:val="24"/>
        </w:rPr>
      </w:pPr>
    </w:p>
    <w:p w:rsidR="00052AEE" w:rsidRDefault="00052AEE" w:rsidP="00A76578">
      <w:pPr>
        <w:pStyle w:val="BodyText2"/>
        <w:jc w:val="center"/>
        <w:rPr>
          <w:sz w:val="24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szCs w:val="23"/>
        </w:rPr>
      </w:pPr>
    </w:p>
    <w:p w:rsidR="00052AEE" w:rsidRDefault="00052AEE" w:rsidP="00A76578">
      <w:pPr>
        <w:pStyle w:val="Default"/>
        <w:jc w:val="center"/>
        <w:rPr>
          <w:rFonts w:ascii="Times New Roman" w:hAnsi="Times New Roman" w:cs="Times New Roman"/>
          <w:b/>
          <w:bCs/>
          <w:szCs w:val="36"/>
        </w:rPr>
      </w:pPr>
    </w:p>
    <w:p w:rsidR="00052AEE" w:rsidRDefault="00052AEE" w:rsidP="00A76578">
      <w:pPr>
        <w:pStyle w:val="Default"/>
        <w:jc w:val="center"/>
        <w:rPr>
          <w:rFonts w:ascii="Times New Roman" w:hAnsi="Times New Roman" w:cs="Times New Roman"/>
          <w:b/>
          <w:bCs/>
          <w:szCs w:val="36"/>
        </w:rPr>
      </w:pPr>
    </w:p>
    <w:p w:rsidR="00052AEE" w:rsidRDefault="00052AEE" w:rsidP="00A76578">
      <w:pPr>
        <w:pStyle w:val="Default"/>
        <w:jc w:val="center"/>
        <w:rPr>
          <w:rFonts w:ascii="Times New Roman" w:hAnsi="Times New Roman" w:cs="Times New Roman"/>
          <w:b/>
          <w:bCs/>
          <w:szCs w:val="36"/>
        </w:rPr>
      </w:pPr>
    </w:p>
    <w:p w:rsidR="00052AEE" w:rsidRDefault="00052AEE" w:rsidP="00A76578">
      <w:pPr>
        <w:pStyle w:val="Default"/>
        <w:jc w:val="center"/>
        <w:rPr>
          <w:rFonts w:ascii="Times New Roman" w:hAnsi="Times New Roman" w:cs="Times New Roman"/>
          <w:b/>
          <w:bCs/>
          <w:szCs w:val="36"/>
        </w:rPr>
      </w:pPr>
    </w:p>
    <w:p w:rsidR="00052AEE" w:rsidRDefault="00052AEE" w:rsidP="00A76578">
      <w:pPr>
        <w:pStyle w:val="Default"/>
        <w:jc w:val="center"/>
        <w:rPr>
          <w:rFonts w:ascii="Times New Roman" w:hAnsi="Times New Roman" w:cs="Times New Roman"/>
          <w:b/>
          <w:bCs/>
          <w:szCs w:val="36"/>
        </w:rPr>
      </w:pPr>
    </w:p>
    <w:p w:rsidR="00052AEE" w:rsidRDefault="00052AEE" w:rsidP="00A76578">
      <w:pPr>
        <w:pStyle w:val="Default"/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6"/>
        </w:rPr>
      </w:pPr>
    </w:p>
    <w:p w:rsidR="00052AEE" w:rsidRPr="00064381" w:rsidRDefault="00052AEE" w:rsidP="00A76578">
      <w:pPr>
        <w:pStyle w:val="Default"/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381">
        <w:rPr>
          <w:rFonts w:ascii="Times New Roman" w:hAnsi="Times New Roman" w:cs="Times New Roman"/>
          <w:b/>
          <w:bCs/>
          <w:sz w:val="28"/>
          <w:szCs w:val="28"/>
        </w:rPr>
        <w:t>Gminny Program Profilaktyki  i Rozwiązywania Problemów Alkoholowych oraz Przeciwdziałania Narkomanii dla Gminy Świekatowo</w:t>
      </w:r>
    </w:p>
    <w:p w:rsidR="00052AEE" w:rsidRPr="00064381" w:rsidRDefault="00052AEE" w:rsidP="00A76578">
      <w:pPr>
        <w:spacing w:line="480" w:lineRule="auto"/>
        <w:jc w:val="center"/>
        <w:rPr>
          <w:b/>
          <w:bCs/>
          <w:sz w:val="28"/>
          <w:szCs w:val="28"/>
        </w:rPr>
      </w:pPr>
      <w:r w:rsidRPr="00064381">
        <w:rPr>
          <w:b/>
          <w:bCs/>
          <w:sz w:val="28"/>
          <w:szCs w:val="28"/>
        </w:rPr>
        <w:t>na 2016</w:t>
      </w:r>
      <w:r>
        <w:rPr>
          <w:b/>
          <w:bCs/>
          <w:sz w:val="28"/>
          <w:szCs w:val="28"/>
        </w:rPr>
        <w:t xml:space="preserve"> </w:t>
      </w:r>
      <w:r w:rsidRPr="00064381">
        <w:rPr>
          <w:b/>
          <w:bCs/>
          <w:sz w:val="28"/>
          <w:szCs w:val="28"/>
        </w:rPr>
        <w:t>rok</w:t>
      </w:r>
    </w:p>
    <w:p w:rsidR="00052AEE" w:rsidRPr="00025FCF" w:rsidRDefault="00052AEE" w:rsidP="00A76578">
      <w:pPr>
        <w:spacing w:line="480" w:lineRule="auto"/>
        <w:jc w:val="center"/>
        <w:rPr>
          <w:b/>
          <w:bCs/>
          <w:sz w:val="28"/>
          <w:szCs w:val="28"/>
        </w:rPr>
      </w:pPr>
    </w:p>
    <w:p w:rsidR="00052AEE" w:rsidRDefault="00052AEE" w:rsidP="00A76578">
      <w:pPr>
        <w:spacing w:line="480" w:lineRule="auto"/>
        <w:jc w:val="center"/>
        <w:rPr>
          <w:b/>
          <w:bCs/>
          <w:sz w:val="32"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jc w:val="center"/>
        <w:rPr>
          <w:b/>
          <w:bCs/>
          <w:szCs w:val="36"/>
        </w:rPr>
      </w:pPr>
    </w:p>
    <w:p w:rsidR="00052AEE" w:rsidRDefault="00052AEE" w:rsidP="00A76578">
      <w:pPr>
        <w:pStyle w:val="BodyText3"/>
      </w:pPr>
    </w:p>
    <w:p w:rsidR="00052AEE" w:rsidRDefault="00052AEE" w:rsidP="00A76578">
      <w:pPr>
        <w:pStyle w:val="BodyText3"/>
        <w:rPr>
          <w:b w:val="0"/>
          <w:color w:val="000000"/>
          <w:spacing w:val="-9"/>
          <w:sz w:val="36"/>
          <w:szCs w:val="25"/>
        </w:rPr>
      </w:pPr>
      <w:r>
        <w:t xml:space="preserve">                                                                                      </w:t>
      </w:r>
    </w:p>
    <w:p w:rsidR="00052AEE" w:rsidRDefault="00052AEE" w:rsidP="00A76578">
      <w:pPr>
        <w:pStyle w:val="Default"/>
        <w:rPr>
          <w:rFonts w:ascii="Times New Roman" w:hAnsi="Times New Roman" w:cs="Times New Roman"/>
          <w:bCs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bCs/>
        </w:rPr>
      </w:pPr>
    </w:p>
    <w:p w:rsidR="00052AEE" w:rsidRDefault="00052AEE" w:rsidP="00A76578">
      <w:pPr>
        <w:pStyle w:val="Default"/>
        <w:rPr>
          <w:rFonts w:ascii="Times New Roman" w:hAnsi="Times New Roman" w:cs="Times New Roman"/>
          <w:bCs/>
        </w:rPr>
      </w:pPr>
    </w:p>
    <w:p w:rsidR="00052AEE" w:rsidRDefault="00052AEE" w:rsidP="00A76578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ab/>
      </w:r>
      <w:r w:rsidRPr="00884BF1">
        <w:rPr>
          <w:rFonts w:ascii="Times New Roman" w:hAnsi="Times New Roman" w:cs="Times New Roman"/>
          <w:bCs/>
        </w:rPr>
        <w:t>Gminny Program Profilaktyki  i Rozwiązywania Problemów Alkoholowych oraz Przeciwdziałania Narkomanii dla Gminy Świekatowo</w:t>
      </w:r>
      <w:r>
        <w:rPr>
          <w:rFonts w:ascii="Times New Roman" w:hAnsi="Times New Roman" w:cs="Times New Roman"/>
          <w:bCs/>
        </w:rPr>
        <w:t xml:space="preserve"> na 2016 </w:t>
      </w:r>
      <w:r w:rsidRPr="00884BF1">
        <w:rPr>
          <w:rFonts w:ascii="Times New Roman" w:hAnsi="Times New Roman" w:cs="Times New Roman"/>
          <w:bCs/>
        </w:rPr>
        <w:t>rok</w:t>
      </w:r>
      <w:r>
        <w:rPr>
          <w:rFonts w:ascii="Times New Roman" w:hAnsi="Times New Roman" w:cs="Times New Roman"/>
          <w:bCs/>
        </w:rPr>
        <w:t xml:space="preserve"> </w:t>
      </w:r>
      <w:r w:rsidRPr="00884BF1">
        <w:rPr>
          <w:rFonts w:ascii="Times New Roman" w:hAnsi="Times New Roman" w:cs="Times New Roman"/>
        </w:rPr>
        <w:t>zawiera zadania, które</w:t>
      </w:r>
      <w:r>
        <w:rPr>
          <w:rFonts w:ascii="Times New Roman" w:hAnsi="Times New Roman" w:cs="Times New Roman"/>
        </w:rPr>
        <w:t xml:space="preserve"> są kontynuacją działań z 2015 r. Wszystkie zaplanowane zadania  są nastawione na </w:t>
      </w:r>
      <w:r w:rsidRPr="00884BF1">
        <w:rPr>
          <w:rFonts w:ascii="Times New Roman" w:hAnsi="Times New Roman" w:cs="Times New Roman"/>
        </w:rPr>
        <w:t xml:space="preserve"> realizowane  </w:t>
      </w:r>
      <w:r>
        <w:rPr>
          <w:rFonts w:ascii="Times New Roman" w:hAnsi="Times New Roman" w:cs="Times New Roman"/>
        </w:rPr>
        <w:t xml:space="preserve">aktualnych potrzeb lokalnych </w:t>
      </w:r>
      <w:r w:rsidRPr="00884BF1">
        <w:rPr>
          <w:rFonts w:ascii="Times New Roman" w:hAnsi="Times New Roman" w:cs="Times New Roman"/>
        </w:rPr>
        <w:t>z wykorzystaniem istniejących zasobów służących rozwiązywaniu problemów wynikających z uzależnień. Działania po</w:t>
      </w:r>
      <w:r>
        <w:rPr>
          <w:rFonts w:ascii="Times New Roman" w:hAnsi="Times New Roman" w:cs="Times New Roman"/>
        </w:rPr>
        <w:t>dejmowane w ramach niniejszego P</w:t>
      </w:r>
      <w:r w:rsidRPr="00884BF1">
        <w:rPr>
          <w:rFonts w:ascii="Times New Roman" w:hAnsi="Times New Roman" w:cs="Times New Roman"/>
        </w:rPr>
        <w:t>rogramu mają na celu zmniejszenie różnorodnych problemów powodowanych przez alkohol</w:t>
      </w:r>
      <w:r>
        <w:rPr>
          <w:rFonts w:ascii="Times New Roman" w:hAnsi="Times New Roman" w:cs="Times New Roman"/>
        </w:rPr>
        <w:t xml:space="preserve"> i narkotyki</w:t>
      </w:r>
      <w:r w:rsidRPr="00884BF1">
        <w:rPr>
          <w:rFonts w:ascii="Times New Roman" w:hAnsi="Times New Roman" w:cs="Times New Roman"/>
        </w:rPr>
        <w:t xml:space="preserve"> w całej społeczności lokalnej</w:t>
      </w:r>
      <w:r>
        <w:rPr>
          <w:rFonts w:ascii="Times New Roman" w:hAnsi="Times New Roman" w:cs="Times New Roman"/>
        </w:rPr>
        <w:t>,</w:t>
      </w:r>
      <w:r w:rsidRPr="00884BF1">
        <w:rPr>
          <w:rFonts w:ascii="Times New Roman" w:hAnsi="Times New Roman" w:cs="Times New Roman"/>
        </w:rPr>
        <w:t xml:space="preserve"> a nie tylko w grupie podwyższonego ryzyka. </w:t>
      </w:r>
      <w:r>
        <w:rPr>
          <w:rFonts w:ascii="Times New Roman" w:hAnsi="Times New Roman" w:cs="Times New Roman"/>
        </w:rPr>
        <w:t xml:space="preserve">Nadal głównym </w:t>
      </w:r>
      <w:r w:rsidRPr="00884BF1">
        <w:rPr>
          <w:rFonts w:ascii="Times New Roman" w:hAnsi="Times New Roman" w:cs="Times New Roman"/>
        </w:rPr>
        <w:t xml:space="preserve"> proble</w:t>
      </w:r>
      <w:r>
        <w:rPr>
          <w:rFonts w:ascii="Times New Roman" w:hAnsi="Times New Roman" w:cs="Times New Roman"/>
        </w:rPr>
        <w:t>mem jest ryzykowne picie alkoholu, zauważalnym problemem w naszej społeczności jest również problem  z narkotykami i dopalaczami,</w:t>
      </w:r>
      <w:r w:rsidRPr="00884BF1">
        <w:rPr>
          <w:rFonts w:ascii="Times New Roman" w:hAnsi="Times New Roman" w:cs="Times New Roman"/>
        </w:rPr>
        <w:t xml:space="preserve"> szkody zdrowotne związane z nadużywaniem alkoholu, zaburzenia życia rodzinnego związane z alkoholem, w tym zjawisko przemocy domowej, nietrzeźwość w miejscach publicznych.</w:t>
      </w:r>
      <w:r>
        <w:rPr>
          <w:rFonts w:ascii="Times New Roman" w:hAnsi="Times New Roman" w:cs="Times New Roman"/>
        </w:rPr>
        <w:t xml:space="preserve"> Dużą uwagę w profilaktycznych działaniach Program stawia na przeciwdziałaniu narkomanii. </w:t>
      </w:r>
      <w:r w:rsidRPr="00884BF1">
        <w:rPr>
          <w:rFonts w:ascii="Times New Roman" w:hAnsi="Times New Roman" w:cs="Times New Roman"/>
        </w:rPr>
        <w:t xml:space="preserve"> Ze względu na to, że Gmina </w:t>
      </w:r>
      <w:r>
        <w:rPr>
          <w:rFonts w:ascii="Times New Roman" w:hAnsi="Times New Roman" w:cs="Times New Roman"/>
        </w:rPr>
        <w:t xml:space="preserve">Świekatowo </w:t>
      </w:r>
      <w:r w:rsidRPr="00884BF1">
        <w:rPr>
          <w:rFonts w:ascii="Times New Roman" w:hAnsi="Times New Roman" w:cs="Times New Roman"/>
        </w:rPr>
        <w:t xml:space="preserve">jest małą gminą, na terenie której nie posiadamy ośrodka leczenia odwykowego ani poradni </w:t>
      </w:r>
      <w:r>
        <w:rPr>
          <w:rFonts w:ascii="Times New Roman" w:hAnsi="Times New Roman" w:cs="Times New Roman"/>
        </w:rPr>
        <w:t>terapii odwykowych, zadania są</w:t>
      </w:r>
      <w:r w:rsidRPr="00884BF1">
        <w:rPr>
          <w:rFonts w:ascii="Times New Roman" w:hAnsi="Times New Roman" w:cs="Times New Roman"/>
        </w:rPr>
        <w:t xml:space="preserve"> nakierunkowane przede wszystkim na profilaktykę</w:t>
      </w:r>
      <w:r>
        <w:rPr>
          <w:rFonts w:ascii="Times New Roman" w:hAnsi="Times New Roman" w:cs="Times New Roman"/>
        </w:rPr>
        <w:t xml:space="preserve">. </w:t>
      </w:r>
    </w:p>
    <w:p w:rsidR="00052AEE" w:rsidRPr="0030255E" w:rsidRDefault="00052AEE" w:rsidP="00A76578">
      <w:pPr>
        <w:pStyle w:val="Default"/>
        <w:spacing w:line="360" w:lineRule="auto"/>
        <w:rPr>
          <w:rFonts w:ascii="Times New Roman" w:hAnsi="Times New Roman" w:cs="Times New Roman"/>
          <w:b/>
        </w:rPr>
      </w:pPr>
    </w:p>
    <w:p w:rsidR="00052AEE" w:rsidRDefault="00052AEE" w:rsidP="0030255E">
      <w:pPr>
        <w:numPr>
          <w:ilvl w:val="0"/>
          <w:numId w:val="6"/>
        </w:numPr>
        <w:tabs>
          <w:tab w:val="clear" w:pos="1080"/>
          <w:tab w:val="num" w:pos="0"/>
        </w:tabs>
        <w:ind w:left="360" w:hanging="360"/>
        <w:rPr>
          <w:b/>
          <w:color w:val="000000"/>
          <w:spacing w:val="-9"/>
        </w:rPr>
      </w:pPr>
      <w:r w:rsidRPr="0030255E">
        <w:rPr>
          <w:b/>
          <w:color w:val="000000"/>
          <w:spacing w:val="-9"/>
        </w:rPr>
        <w:t>DIAGNOZA SYTUACJI W GMINIE ŚWIEKATOWO W ASPEKCIE PROBLEMÓW  ALKOHOLOWYCH I NARKOTYKOWYCH W 2015 ROKU</w:t>
      </w:r>
    </w:p>
    <w:p w:rsidR="00052AEE" w:rsidRPr="0030255E" w:rsidRDefault="00052AEE" w:rsidP="0030255E">
      <w:pPr>
        <w:ind w:left="360"/>
        <w:rPr>
          <w:b/>
        </w:rPr>
      </w:pPr>
    </w:p>
    <w:p w:rsidR="00052AEE" w:rsidRDefault="00052AEE" w:rsidP="00A76578">
      <w:pPr>
        <w:pStyle w:val="BodyTextIndent2"/>
        <w:spacing w:line="360" w:lineRule="auto"/>
      </w:pPr>
      <w:r>
        <w:t>Gmina Świekatowo  liczy 3.583 mieszkańców (stan na 30.06.2015 r.)</w:t>
      </w:r>
    </w:p>
    <w:p w:rsidR="00052AEE" w:rsidRPr="00556BD6" w:rsidRDefault="00052AEE" w:rsidP="002C3FC9">
      <w:pPr>
        <w:shd w:val="clear" w:color="auto" w:fill="FFFFFF"/>
        <w:spacing w:line="360" w:lineRule="auto"/>
        <w:rPr>
          <w:color w:val="000000"/>
        </w:rPr>
      </w:pPr>
      <w:r w:rsidRPr="00556BD6">
        <w:t>1. Punkty sprzedaży alkoholu.</w:t>
      </w:r>
      <w:r w:rsidRPr="00556BD6">
        <w:br/>
      </w:r>
      <w:r w:rsidRPr="00556BD6">
        <w:rPr>
          <w:color w:val="000000"/>
        </w:rPr>
        <w:t>Stan na 30.11.2015 r.</w:t>
      </w:r>
    </w:p>
    <w:p w:rsidR="00052AEE" w:rsidRPr="00556BD6" w:rsidRDefault="00052AEE" w:rsidP="002C3FC9">
      <w:pPr>
        <w:shd w:val="clear" w:color="auto" w:fill="FFFFFF"/>
        <w:spacing w:line="360" w:lineRule="auto"/>
        <w:rPr>
          <w:color w:val="000000"/>
        </w:rPr>
      </w:pPr>
      <w:r w:rsidRPr="00556BD6">
        <w:rPr>
          <w:color w:val="000000"/>
        </w:rPr>
        <w:t> Na terenie Gminy Świekatowo znajduje się 13 punktów sprzedaży i podawania alkoholu</w:t>
      </w:r>
      <w:r w:rsidRPr="00556BD6">
        <w:rPr>
          <w:rStyle w:val="apple-converted-space"/>
        </w:rPr>
        <w:t> </w:t>
      </w:r>
      <w:r w:rsidRPr="00556BD6">
        <w:rPr>
          <w:rStyle w:val="Strong"/>
          <w:rFonts w:eastAsia="Arial Unicode MS"/>
          <w:color w:val="000000"/>
        </w:rPr>
        <w:t>-</w:t>
      </w:r>
      <w:r w:rsidRPr="00556BD6">
        <w:rPr>
          <w:rStyle w:val="apple-converted-space"/>
          <w:b/>
          <w:bCs/>
        </w:rPr>
        <w:t> </w:t>
      </w:r>
      <w:r w:rsidRPr="00556BD6">
        <w:rPr>
          <w:color w:val="000000"/>
        </w:rPr>
        <w:t xml:space="preserve">(Małe Łąkie, Jania Góra, Zalesie Królewskie, Lubania-Lipiny, Tuszyny, Szewno, Świekatowo - Blakowska, Glama, Danex, Ledziński, GS, </w:t>
      </w:r>
      <w:r>
        <w:rPr>
          <w:color w:val="000000"/>
        </w:rPr>
        <w:t>plaża, stacja p</w:t>
      </w:r>
      <w:r w:rsidRPr="00556BD6">
        <w:rPr>
          <w:color w:val="000000"/>
        </w:rPr>
        <w:t>aliw)</w:t>
      </w:r>
    </w:p>
    <w:p w:rsidR="00052AEE" w:rsidRPr="00556BD6" w:rsidRDefault="00052AEE" w:rsidP="002C3FC9">
      <w:pPr>
        <w:shd w:val="clear" w:color="auto" w:fill="FFFFFF"/>
        <w:spacing w:line="360" w:lineRule="auto"/>
        <w:rPr>
          <w:color w:val="000000"/>
        </w:rPr>
      </w:pPr>
      <w:r>
        <w:rPr>
          <w:color w:val="000000"/>
        </w:rPr>
        <w:t> - sprzedaż piwa -  11 (</w:t>
      </w:r>
      <w:r w:rsidRPr="00556BD6">
        <w:rPr>
          <w:color w:val="000000"/>
        </w:rPr>
        <w:t>Małe Łąkie, Jania Góra, Świekatowo - 5, Zalesie Królewskie, Lubania-Lipiny, Tuszyny, Szewno)</w:t>
      </w:r>
    </w:p>
    <w:p w:rsidR="00052AEE" w:rsidRPr="00556BD6" w:rsidRDefault="00052AEE" w:rsidP="002C3FC9">
      <w:pPr>
        <w:shd w:val="clear" w:color="auto" w:fill="FFFFFF"/>
        <w:spacing w:line="360" w:lineRule="auto"/>
        <w:rPr>
          <w:color w:val="000000"/>
        </w:rPr>
      </w:pPr>
      <w:r w:rsidRPr="00556BD6">
        <w:rPr>
          <w:color w:val="000000"/>
        </w:rPr>
        <w:t>-</w:t>
      </w:r>
      <w:r>
        <w:rPr>
          <w:color w:val="000000"/>
        </w:rPr>
        <w:t xml:space="preserve"> sprzedaż alkoholu do 18% - 8 (</w:t>
      </w:r>
      <w:r w:rsidRPr="00556BD6">
        <w:rPr>
          <w:color w:val="000000"/>
        </w:rPr>
        <w:t>Jania Góra, Świekatowo - 4, Zalesie Królewskie, Tuszyny, Szewno)</w:t>
      </w:r>
    </w:p>
    <w:p w:rsidR="00052AEE" w:rsidRDefault="00052AEE" w:rsidP="002C3FC9">
      <w:pPr>
        <w:shd w:val="clear" w:color="auto" w:fill="FFFFFF"/>
        <w:spacing w:line="360" w:lineRule="auto"/>
        <w:rPr>
          <w:color w:val="000000"/>
        </w:rPr>
      </w:pPr>
      <w:r>
        <w:rPr>
          <w:color w:val="000000"/>
        </w:rPr>
        <w:t>- powyżej 18% - 9 (</w:t>
      </w:r>
      <w:r w:rsidRPr="00556BD6">
        <w:rPr>
          <w:color w:val="000000"/>
        </w:rPr>
        <w:t>Małe Łąkie, Jania Góra, Świekatowo - 4, Zalesie Królewskie, Tuszyny, Szewno)</w:t>
      </w:r>
    </w:p>
    <w:p w:rsidR="00052AEE" w:rsidRPr="00DA3C65" w:rsidRDefault="00052AEE" w:rsidP="002C3FC9">
      <w:pPr>
        <w:shd w:val="clear" w:color="auto" w:fill="FFFFFF"/>
        <w:spacing w:line="360" w:lineRule="auto"/>
        <w:rPr>
          <w:color w:val="000000"/>
        </w:rPr>
      </w:pPr>
      <w:r w:rsidRPr="00DA3C65">
        <w:rPr>
          <w:color w:val="000000"/>
        </w:rPr>
        <w:t>Konsumpcja na miejscu</w:t>
      </w:r>
      <w:r>
        <w:rPr>
          <w:color w:val="000000"/>
        </w:rPr>
        <w:t>:</w:t>
      </w:r>
    </w:p>
    <w:p w:rsidR="00052AEE" w:rsidRPr="00DA3C65" w:rsidRDefault="00052AEE" w:rsidP="002C3FC9">
      <w:pPr>
        <w:shd w:val="clear" w:color="auto" w:fill="FFFFFF"/>
        <w:spacing w:line="360" w:lineRule="auto"/>
        <w:rPr>
          <w:color w:val="000000"/>
        </w:rPr>
      </w:pPr>
      <w:r w:rsidRPr="00DA3C65">
        <w:rPr>
          <w:color w:val="000000"/>
        </w:rPr>
        <w:t>-</w:t>
      </w:r>
      <w:r>
        <w:rPr>
          <w:color w:val="000000"/>
        </w:rPr>
        <w:t xml:space="preserve"> </w:t>
      </w:r>
      <w:r w:rsidRPr="00DA3C65">
        <w:rPr>
          <w:color w:val="000000"/>
        </w:rPr>
        <w:t>sprzedaż piwa i podawanie</w:t>
      </w:r>
      <w:r>
        <w:rPr>
          <w:color w:val="000000"/>
        </w:rPr>
        <w:t xml:space="preserve"> - </w:t>
      </w:r>
      <w:r w:rsidRPr="00DA3C65">
        <w:rPr>
          <w:color w:val="000000"/>
        </w:rPr>
        <w:t xml:space="preserve"> 4 (Małe </w:t>
      </w:r>
      <w:r>
        <w:rPr>
          <w:color w:val="000000"/>
        </w:rPr>
        <w:t>Łąkie, Jania Góra, Świekatowo, p</w:t>
      </w:r>
      <w:r w:rsidRPr="00DA3C65">
        <w:rPr>
          <w:color w:val="000000"/>
        </w:rPr>
        <w:t>laża)</w:t>
      </w:r>
    </w:p>
    <w:p w:rsidR="00052AEE" w:rsidRPr="00DA3C65" w:rsidRDefault="00052AEE" w:rsidP="002C3FC9">
      <w:pPr>
        <w:shd w:val="clear" w:color="auto" w:fill="FFFFFF"/>
        <w:spacing w:line="360" w:lineRule="auto"/>
        <w:rPr>
          <w:color w:val="000000"/>
        </w:rPr>
      </w:pPr>
      <w:r w:rsidRPr="00DA3C65">
        <w:rPr>
          <w:color w:val="000000"/>
        </w:rPr>
        <w:t>- sprzedaż i podawanie alkoholu od 4,5% do 18% - 1 (Świekatowo)</w:t>
      </w:r>
    </w:p>
    <w:p w:rsidR="00052AEE" w:rsidRDefault="00052AEE" w:rsidP="005A2553">
      <w:pPr>
        <w:shd w:val="clear" w:color="auto" w:fill="FFFFFF"/>
        <w:rPr>
          <w:rFonts w:ascii="Arial" w:hAnsi="Arial" w:cs="Arial"/>
          <w:color w:val="000000"/>
        </w:rPr>
      </w:pPr>
      <w:r w:rsidRPr="00DA3C65">
        <w:rPr>
          <w:color w:val="000000"/>
        </w:rPr>
        <w:t>- sprzedaż i podawanie alkoholu powyżej 18% - 1 (Świekatowo</w:t>
      </w:r>
      <w:r>
        <w:rPr>
          <w:rFonts w:ascii="Arial" w:hAnsi="Arial" w:cs="Arial"/>
          <w:color w:val="000000"/>
        </w:rPr>
        <w:t>)</w:t>
      </w:r>
    </w:p>
    <w:p w:rsidR="00052AEE" w:rsidRPr="00556BD6" w:rsidRDefault="00052AEE" w:rsidP="005A2553">
      <w:pPr>
        <w:shd w:val="clear" w:color="auto" w:fill="FFFFFF"/>
        <w:rPr>
          <w:color w:val="000000"/>
        </w:rPr>
      </w:pPr>
      <w:r w:rsidRPr="00556BD6">
        <w:rPr>
          <w:color w:val="000000"/>
        </w:rPr>
        <w:t xml:space="preserve"> </w:t>
      </w:r>
    </w:p>
    <w:p w:rsidR="00052AEE" w:rsidRDefault="00052AEE" w:rsidP="005A2553">
      <w:pPr>
        <w:rPr>
          <w:color w:val="000000"/>
        </w:rPr>
      </w:pPr>
      <w:r>
        <w:t xml:space="preserve">2. </w:t>
      </w:r>
      <w:r>
        <w:rPr>
          <w:color w:val="000000"/>
        </w:rPr>
        <w:t xml:space="preserve"> Analiza występujących wykroczeń i przestępstw popełnionych po spożyciu alkoholu :</w:t>
      </w:r>
    </w:p>
    <w:p w:rsidR="00052AEE" w:rsidRDefault="00052AEE" w:rsidP="00A76578">
      <w:pPr>
        <w:numPr>
          <w:ilvl w:val="0"/>
          <w:numId w:val="2"/>
        </w:numPr>
        <w:spacing w:line="360" w:lineRule="auto"/>
        <w:rPr>
          <w:color w:val="000000"/>
        </w:rPr>
      </w:pPr>
      <w:r>
        <w:rPr>
          <w:color w:val="000000"/>
        </w:rPr>
        <w:t>ilość interwencji z wykorzystaniem procedury ,,Niebieskie Karty’’ dotyczącej przemocy                 w rodzinie – 4</w:t>
      </w:r>
    </w:p>
    <w:p w:rsidR="00052AEE" w:rsidRDefault="00052AEE" w:rsidP="0030255E">
      <w:pPr>
        <w:spacing w:line="360" w:lineRule="auto"/>
        <w:rPr>
          <w:color w:val="000000"/>
        </w:rPr>
      </w:pPr>
    </w:p>
    <w:p w:rsidR="00052AEE" w:rsidRDefault="00052AEE" w:rsidP="00A76578">
      <w:pPr>
        <w:numPr>
          <w:ilvl w:val="0"/>
          <w:numId w:val="2"/>
        </w:numPr>
        <w:spacing w:line="360" w:lineRule="auto"/>
        <w:rPr>
          <w:color w:val="000000"/>
        </w:rPr>
      </w:pPr>
      <w:r w:rsidRPr="00B53AA6">
        <w:rPr>
          <w:color w:val="000000"/>
        </w:rPr>
        <w:t>liczba zatrzymanych osób kierujących pojazdami</w:t>
      </w:r>
      <w:r>
        <w:rPr>
          <w:color w:val="000000"/>
        </w:rPr>
        <w:t xml:space="preserve"> pod wpływem alkoholu - 2</w:t>
      </w:r>
    </w:p>
    <w:p w:rsidR="00052AEE" w:rsidRDefault="00052AEE" w:rsidP="00A76578">
      <w:pPr>
        <w:numPr>
          <w:ilvl w:val="0"/>
          <w:numId w:val="2"/>
        </w:numPr>
        <w:spacing w:line="360" w:lineRule="auto"/>
        <w:rPr>
          <w:color w:val="000000"/>
        </w:rPr>
      </w:pPr>
      <w:r>
        <w:rPr>
          <w:color w:val="000000"/>
        </w:rPr>
        <w:t>ilość drobnych przestępstw pod wpływem alkoholu - 2</w:t>
      </w:r>
    </w:p>
    <w:p w:rsidR="00052AEE" w:rsidRPr="00B53AA6" w:rsidRDefault="00052AEE" w:rsidP="00A76578">
      <w:pPr>
        <w:numPr>
          <w:ilvl w:val="0"/>
          <w:numId w:val="2"/>
        </w:numPr>
        <w:spacing w:line="360" w:lineRule="auto"/>
        <w:rPr>
          <w:color w:val="000000"/>
        </w:rPr>
      </w:pPr>
      <w:r>
        <w:rPr>
          <w:color w:val="000000"/>
        </w:rPr>
        <w:t>lic</w:t>
      </w:r>
      <w:r w:rsidRPr="00B53AA6">
        <w:rPr>
          <w:color w:val="000000"/>
        </w:rPr>
        <w:t xml:space="preserve">zba osób przewiezionych do izby wytrzeźwień lub do rodzin – </w:t>
      </w:r>
      <w:r>
        <w:rPr>
          <w:color w:val="000000"/>
        </w:rPr>
        <w:t>5</w:t>
      </w:r>
    </w:p>
    <w:p w:rsidR="00052AEE" w:rsidRDefault="00052AEE" w:rsidP="00A76578">
      <w:pPr>
        <w:numPr>
          <w:ilvl w:val="0"/>
          <w:numId w:val="2"/>
        </w:numPr>
        <w:spacing w:line="360" w:lineRule="auto"/>
      </w:pPr>
      <w:r>
        <w:rPr>
          <w:color w:val="000000"/>
        </w:rPr>
        <w:t>liczba osób korzystających z porad w Punkcie Konsultacyjnym – 22 osoby</w:t>
      </w:r>
    </w:p>
    <w:p w:rsidR="00052AEE" w:rsidRPr="00B53AA6" w:rsidRDefault="00052AEE" w:rsidP="00A76578">
      <w:pPr>
        <w:pStyle w:val="ListParagraph"/>
        <w:numPr>
          <w:ilvl w:val="0"/>
          <w:numId w:val="2"/>
        </w:numPr>
        <w:spacing w:line="360" w:lineRule="auto"/>
        <w:rPr>
          <w:color w:val="000000"/>
        </w:rPr>
      </w:pPr>
      <w:r w:rsidRPr="00B53AA6">
        <w:rPr>
          <w:color w:val="000000"/>
        </w:rPr>
        <w:t>leczenie odwykowe</w:t>
      </w:r>
      <w:r>
        <w:rPr>
          <w:color w:val="000000"/>
        </w:rPr>
        <w:t xml:space="preserve"> </w:t>
      </w:r>
      <w:r w:rsidRPr="00B53AA6">
        <w:rPr>
          <w:color w:val="000000"/>
        </w:rPr>
        <w:t xml:space="preserve">- </w:t>
      </w:r>
      <w:r>
        <w:rPr>
          <w:color w:val="000000"/>
        </w:rPr>
        <w:t>3</w:t>
      </w:r>
    </w:p>
    <w:p w:rsidR="00052AEE" w:rsidRDefault="00052AEE" w:rsidP="00A76578">
      <w:pPr>
        <w:spacing w:line="36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052AEE" w:rsidRDefault="00052AEE" w:rsidP="00E81943">
      <w:pPr>
        <w:spacing w:line="360" w:lineRule="auto"/>
        <w:ind w:right="-470"/>
        <w:rPr>
          <w:color w:val="000000"/>
        </w:rPr>
      </w:pPr>
      <w:r>
        <w:rPr>
          <w:color w:val="000000"/>
        </w:rPr>
        <w:t xml:space="preserve">  3. Przeprowadzono badanie ankietowe wśród uczniów Gimnazjum w Świekatowie - i SP Świekatowo w ramach programu "Zachowaj trzeźwy umysł", jednak raport będzie dostępny na przełomie roku. Wówczas diagnoza zostanie uzupełniona o te dane. </w:t>
      </w:r>
    </w:p>
    <w:p w:rsidR="00052AEE" w:rsidRDefault="00052AEE" w:rsidP="00A76578">
      <w:pPr>
        <w:spacing w:line="360" w:lineRule="auto"/>
        <w:ind w:firstLine="708"/>
      </w:pPr>
      <w:r>
        <w:t>W 2015 r. do grudnia Gminna Komisja Rozwiązywania Problemów Alkoholowych rozpatrywała  i motywowała do podjęcia leczenia 18  osób, w 2013 r. takich spraw  było 16 osób,        a w 2012 r. 21 osób.</w:t>
      </w:r>
    </w:p>
    <w:p w:rsidR="00052AEE" w:rsidRDefault="00052AEE" w:rsidP="00A76578">
      <w:pPr>
        <w:spacing w:line="360" w:lineRule="auto"/>
        <w:ind w:firstLine="708"/>
      </w:pPr>
      <w:r>
        <w:t xml:space="preserve">W 2015 r. rodziny z problemami uzależnień mogły korzystać również z Poradni  Rodzinnej  w Świeciu ,której celem było </w:t>
      </w:r>
      <w:r w:rsidRPr="003A48B0">
        <w:t>specjalistyczna pomoc rodzinom polegająca na pomocy psychologicznej dla ofiar i sprawców przemocy, poradnictwo i terapia uzależnień, terapia dzieci i młodzieży, konsultacje psychologiczne</w:t>
      </w:r>
      <w:r>
        <w:t>. Jednakże z tej formy skorzystały tylko 2 osoby.</w:t>
      </w:r>
    </w:p>
    <w:p w:rsidR="00052AEE" w:rsidRDefault="00052AEE" w:rsidP="00A76578">
      <w:pPr>
        <w:pStyle w:val="Heading3"/>
        <w:spacing w:line="360" w:lineRule="auto"/>
        <w:rPr>
          <w:b w:val="0"/>
        </w:rPr>
      </w:pPr>
      <w:r>
        <w:rPr>
          <w:b w:val="0"/>
        </w:rPr>
        <w:t xml:space="preserve">W 2016 </w:t>
      </w:r>
      <w:r w:rsidRPr="003A48B0">
        <w:rPr>
          <w:b w:val="0"/>
        </w:rPr>
        <w:t>r. Komisja stwarza możliwość korzystania z Punktu Konsultacyjnego</w:t>
      </w:r>
      <w:r>
        <w:rPr>
          <w:b w:val="0"/>
        </w:rPr>
        <w:t xml:space="preserve"> 4 razy w miesiącu</w:t>
      </w:r>
    </w:p>
    <w:p w:rsidR="00052AEE" w:rsidRPr="003A48B0" w:rsidRDefault="00052AEE" w:rsidP="00A76578">
      <w:pPr>
        <w:pStyle w:val="Heading3"/>
        <w:spacing w:line="360" w:lineRule="auto"/>
        <w:rPr>
          <w:b w:val="0"/>
        </w:rPr>
      </w:pPr>
      <w:r>
        <w:rPr>
          <w:b w:val="0"/>
        </w:rPr>
        <w:t xml:space="preserve"> (obecnie 2 razy w miesiącu).</w:t>
      </w:r>
    </w:p>
    <w:p w:rsidR="00052AEE" w:rsidRDefault="00052AEE" w:rsidP="00A76578">
      <w:pPr>
        <w:pStyle w:val="normalny1"/>
        <w:ind w:left="720" w:hanging="720"/>
        <w:jc w:val="both"/>
      </w:pPr>
      <w:r>
        <w:rPr>
          <w:rStyle w:val="Strong"/>
        </w:rPr>
        <w:t>II. ZADANIA I SPOSOBY REALIZACJI PROGRAMU</w:t>
      </w:r>
    </w:p>
    <w:p w:rsidR="00052AEE" w:rsidRDefault="00052AEE" w:rsidP="00A76578">
      <w:pPr>
        <w:pStyle w:val="normalny1"/>
        <w:ind w:left="283" w:hanging="283"/>
        <w:jc w:val="both"/>
      </w:pPr>
      <w:r>
        <w:rPr>
          <w:rStyle w:val="Strong"/>
        </w:rPr>
        <w:t>1. Zwiększenie dostępności pomocy terapeutycznej i rehabilitacyjnej dla osób uzależnionych od alkoholu i ich rodzin poprzez:</w:t>
      </w:r>
    </w:p>
    <w:p w:rsidR="00052AEE" w:rsidRPr="007739C0" w:rsidRDefault="00052AEE" w:rsidP="00A76578">
      <w:pPr>
        <w:spacing w:line="360" w:lineRule="auto"/>
      </w:pPr>
      <w:r w:rsidRPr="007739C0">
        <w:t xml:space="preserve">1) działalność informacyjną skierowaną do społeczności lokalnej na temat możliwości </w:t>
      </w:r>
    </w:p>
    <w:p w:rsidR="00052AEE" w:rsidRPr="007739C0" w:rsidRDefault="00052AEE" w:rsidP="00A76578">
      <w:pPr>
        <w:spacing w:line="360" w:lineRule="auto"/>
      </w:pPr>
      <w:r w:rsidRPr="007739C0">
        <w:t>korzystania z pomocy terapeutycznej dla osób uzależnionych od alkoholu,</w:t>
      </w:r>
    </w:p>
    <w:p w:rsidR="00052AEE" w:rsidRPr="007739C0" w:rsidRDefault="00052AEE" w:rsidP="00A76578">
      <w:pPr>
        <w:spacing w:line="360" w:lineRule="auto"/>
      </w:pPr>
      <w:r w:rsidRPr="007739C0">
        <w:t xml:space="preserve">2) wspieranie placówek leczenia uzależnienia od alkoholu m.in. poprzez dofinansowanie </w:t>
      </w:r>
    </w:p>
    <w:p w:rsidR="00052AEE" w:rsidRPr="007739C0" w:rsidRDefault="00052AEE" w:rsidP="00A76578">
      <w:pPr>
        <w:spacing w:line="360" w:lineRule="auto"/>
      </w:pPr>
      <w:r w:rsidRPr="007739C0">
        <w:t xml:space="preserve">realizacji świadczeń zdrowotnych, programów psychoterapii uzależnienia od alkoholu, </w:t>
      </w:r>
    </w:p>
    <w:p w:rsidR="00052AEE" w:rsidRPr="007739C0" w:rsidRDefault="00052AEE" w:rsidP="00A76578">
      <w:pPr>
        <w:spacing w:line="360" w:lineRule="auto"/>
      </w:pPr>
      <w:r w:rsidRPr="007739C0">
        <w:t>indywidualnej psychoterapii osób uzależnionych,  programów terapii dla młodzieży uzależnionej i zagrożonej uzależnieniem oraz programów pomocy psychologicznej i psychoterapii dla osób doświadczających przemocy i osób stosujących przemoc domową,</w:t>
      </w:r>
    </w:p>
    <w:p w:rsidR="00052AEE" w:rsidRPr="007739C0" w:rsidRDefault="00052AEE" w:rsidP="00A76578">
      <w:pPr>
        <w:spacing w:line="360" w:lineRule="auto"/>
      </w:pPr>
      <w:r w:rsidRPr="007739C0">
        <w:t xml:space="preserve">3) opłacanie kosztów powołania biegłych (psycholog i psychiatra) orzekających w </w:t>
      </w:r>
    </w:p>
    <w:p w:rsidR="00052AEE" w:rsidRPr="007739C0" w:rsidRDefault="00052AEE" w:rsidP="00A76578">
      <w:pPr>
        <w:spacing w:line="360" w:lineRule="auto"/>
      </w:pPr>
      <w:r w:rsidRPr="007739C0">
        <w:t>przedm</w:t>
      </w:r>
      <w:r>
        <w:t>iocie  uzależnienia od alkoholu (</w:t>
      </w:r>
      <w:r w:rsidRPr="006F104E">
        <w:rPr>
          <w:i/>
        </w:rPr>
        <w:t>zgodnie z umową)</w:t>
      </w:r>
      <w:r>
        <w:rPr>
          <w:i/>
        </w:rPr>
        <w:t>,</w:t>
      </w:r>
    </w:p>
    <w:p w:rsidR="00052AEE" w:rsidRDefault="00052AEE" w:rsidP="00A76578">
      <w:pPr>
        <w:spacing w:line="360" w:lineRule="auto"/>
      </w:pPr>
      <w:r w:rsidRPr="007739C0">
        <w:t>4) ponoszenie kosztów postępowania sądowego w sprawach o zobowiązanie do leczenia w placówkach odwykowych.</w:t>
      </w:r>
    </w:p>
    <w:p w:rsidR="00052AEE" w:rsidRPr="007739C0" w:rsidRDefault="00052AEE" w:rsidP="00A76578">
      <w:pPr>
        <w:spacing w:line="360" w:lineRule="auto"/>
      </w:pPr>
    </w:p>
    <w:p w:rsidR="00052AEE" w:rsidRDefault="00052AEE" w:rsidP="00A76578">
      <w:pPr>
        <w:rPr>
          <w:rStyle w:val="Strong"/>
          <w:bCs w:val="0"/>
        </w:rPr>
      </w:pPr>
      <w:r w:rsidRPr="004D5F6C">
        <w:rPr>
          <w:b/>
        </w:rPr>
        <w:t>2</w:t>
      </w:r>
      <w:r w:rsidRPr="004D5F6C">
        <w:t>.</w:t>
      </w:r>
      <w:r>
        <w:t xml:space="preserve"> </w:t>
      </w:r>
      <w:r w:rsidRPr="004D5F6C">
        <w:rPr>
          <w:rStyle w:val="Strong"/>
        </w:rPr>
        <w:t>Udzielanie</w:t>
      </w:r>
      <w:r>
        <w:rPr>
          <w:rStyle w:val="Strong"/>
        </w:rPr>
        <w:t xml:space="preserve"> rodzinom, w których występują problemy alkoholowe, narkotykowe, pomocy psychospołecznej i prawnej, a w szczególności ochrony przed przemocą w rodzinie:</w:t>
      </w:r>
    </w:p>
    <w:p w:rsidR="00052AEE" w:rsidRDefault="00052AEE" w:rsidP="00A76578"/>
    <w:p w:rsidR="00052AEE" w:rsidRDefault="00052AEE" w:rsidP="00A76578">
      <w:pPr>
        <w:spacing w:line="360" w:lineRule="auto"/>
      </w:pPr>
      <w:r>
        <w:t>1) podejmowanie czynności zmierzających do objęcia leczeniem odwykowym osób uzależnionych od alkoholu i narkotykom poprzez:</w:t>
      </w:r>
    </w:p>
    <w:p w:rsidR="00052AEE" w:rsidRDefault="00052AEE" w:rsidP="00A76578">
      <w:pPr>
        <w:spacing w:line="360" w:lineRule="auto"/>
      </w:pPr>
      <w:r>
        <w:t>- przyjęcie zgłoszenia o przypadku wystąpienia nadużywania alkoholu, narkotyków</w:t>
      </w:r>
    </w:p>
    <w:p w:rsidR="00052AEE" w:rsidRDefault="00052AEE" w:rsidP="00A76578">
      <w:pPr>
        <w:spacing w:line="360" w:lineRule="auto"/>
      </w:pPr>
      <w:r>
        <w:t>- występowanie do Gminnego Ośrodka Pomocy Społecznej o przeprowadzenie wywiadów rodzinnych na potrzeby Komisji,</w:t>
      </w:r>
    </w:p>
    <w:p w:rsidR="00052AEE" w:rsidRDefault="00052AEE" w:rsidP="00A76578">
      <w:pPr>
        <w:spacing w:line="360" w:lineRule="auto"/>
      </w:pPr>
      <w:r>
        <w:t>- zaproszenie osoby na rozmowę wspierająco – motywującą,</w:t>
      </w:r>
    </w:p>
    <w:p w:rsidR="00052AEE" w:rsidRDefault="00052AEE" w:rsidP="00A76578">
      <w:pPr>
        <w:spacing w:line="360" w:lineRule="auto"/>
      </w:pPr>
      <w:r>
        <w:t>- kierowanie na badania pozwalające ustalić stopień uzależnienia od alkoholu, narkotyków,</w:t>
      </w:r>
    </w:p>
    <w:p w:rsidR="00052AEE" w:rsidRDefault="00052AEE" w:rsidP="00A76578">
      <w:pPr>
        <w:spacing w:line="360" w:lineRule="auto"/>
      </w:pPr>
      <w:r>
        <w:t>- kierowanie do Poradni Terapii Uzależnienia i Współuzależnienia od alkoholu, narkotyków,</w:t>
      </w:r>
    </w:p>
    <w:p w:rsidR="00052AEE" w:rsidRDefault="00052AEE" w:rsidP="00A76578">
      <w:pPr>
        <w:spacing w:line="360" w:lineRule="auto"/>
      </w:pPr>
      <w:r>
        <w:t>- motywowanie do podjęcia leczenia stacjonarnego w zakładach lecznictwa odwykowego,</w:t>
      </w:r>
    </w:p>
    <w:p w:rsidR="00052AEE" w:rsidRDefault="00052AEE" w:rsidP="00A76578">
      <w:pPr>
        <w:spacing w:line="360" w:lineRule="auto"/>
      </w:pPr>
      <w:r>
        <w:t>- kierowanie wniosków do Sądu o zastosowanie obowiązku leczenia odwykowego,</w:t>
      </w:r>
    </w:p>
    <w:p w:rsidR="00052AEE" w:rsidRDefault="00052AEE" w:rsidP="00A76578">
      <w:pPr>
        <w:spacing w:line="360" w:lineRule="auto"/>
      </w:pPr>
      <w:r>
        <w:t>- uruchomienie procedury „Niebieskiej Karty” w przypadku wystąpienia przemocy w rodzinie.</w:t>
      </w:r>
    </w:p>
    <w:p w:rsidR="00052AEE" w:rsidRDefault="00052AEE" w:rsidP="00A76578">
      <w:pPr>
        <w:spacing w:line="360" w:lineRule="auto"/>
      </w:pPr>
      <w:r>
        <w:t>2) udzielanie pomocy psychospołecznej dorosłym członkom rodziny z problemem alkoholowym, narkotykowym</w:t>
      </w:r>
    </w:p>
    <w:p w:rsidR="00052AEE" w:rsidRDefault="00052AEE" w:rsidP="00A76578">
      <w:pPr>
        <w:spacing w:line="360" w:lineRule="auto"/>
      </w:pPr>
      <w:r>
        <w:t>3) przeciwdziałanie zjawisku przemocy w rodzinie z problemem alkoholowym, narkotykowym poprzez:</w:t>
      </w:r>
    </w:p>
    <w:p w:rsidR="00052AEE" w:rsidRDefault="00052AEE" w:rsidP="00A76578">
      <w:pPr>
        <w:spacing w:line="360" w:lineRule="auto"/>
      </w:pPr>
      <w:r>
        <w:t>- pomoc ofiarom przemocy domowej oraz współdziałanie z odpowiednimi instytucjami mogącymi zapewnić pomoc prawną, psychologiczną oraz materialną,</w:t>
      </w:r>
    </w:p>
    <w:p w:rsidR="00052AEE" w:rsidRDefault="00052AEE" w:rsidP="00A76578">
      <w:pPr>
        <w:spacing w:line="360" w:lineRule="auto"/>
      </w:pPr>
      <w:r>
        <w:t>- upowszechnianie wiedzy na temat Procedury “Niebieskiej karty” i “Niebieskiej Linii”,</w:t>
      </w:r>
    </w:p>
    <w:p w:rsidR="00052AEE" w:rsidRDefault="00052AEE" w:rsidP="00A76578">
      <w:pPr>
        <w:spacing w:line="360" w:lineRule="auto"/>
      </w:pPr>
      <w:r>
        <w:t xml:space="preserve">- finansowanie szkoleń i kursów służących podniesieniu kompetencji w zakresie wiedzy </w:t>
      </w:r>
    </w:p>
    <w:p w:rsidR="00052AEE" w:rsidRDefault="00052AEE" w:rsidP="00A76578">
      <w:pPr>
        <w:spacing w:line="360" w:lineRule="auto"/>
      </w:pPr>
      <w:r>
        <w:t>o przeciwdziałaniu przemocy w rodzinie,</w:t>
      </w:r>
    </w:p>
    <w:p w:rsidR="00052AEE" w:rsidRDefault="00052AEE" w:rsidP="00A76578">
      <w:pPr>
        <w:spacing w:line="360" w:lineRule="auto"/>
      </w:pPr>
      <w:r>
        <w:t>- edukacja rodziców w zakresie umiejętności wychowawczych,</w:t>
      </w:r>
    </w:p>
    <w:p w:rsidR="00052AEE" w:rsidRDefault="00052AEE" w:rsidP="00A76578">
      <w:pPr>
        <w:spacing w:line="360" w:lineRule="auto"/>
      </w:pPr>
      <w:r>
        <w:t>4) pomoc psychologiczna i socjoterapeutyczna dla dzieci z rodzin z problemem alkoholowym, narkotykowym , a w szczególności:</w:t>
      </w:r>
    </w:p>
    <w:p w:rsidR="00052AEE" w:rsidRDefault="00052AEE" w:rsidP="00A76578">
      <w:pPr>
        <w:spacing w:line="360" w:lineRule="auto"/>
      </w:pPr>
      <w:r>
        <w:t>- organizowanie i finansowanie kolonii, półkolonii bądź obozów z programem profilaktycznym dla dzieci z rodzin o niskim statusie materialnym, zagrożonych patologią alkoholową, z problemami narkotykowymi, współpraca w tym zakresie ze szkołami i Gminnym Ośrodkiem Pomocy Społecznej,</w:t>
      </w:r>
    </w:p>
    <w:p w:rsidR="00052AEE" w:rsidRDefault="00052AEE" w:rsidP="00A76578">
      <w:pPr>
        <w:spacing w:line="360" w:lineRule="auto"/>
      </w:pPr>
      <w:r>
        <w:t>- pomoc w organizowaniu spędzania wolnego czasu przez dzieci i młodzież z rodzin z problemem alkoholowym, narkotykowym, dożywianie dzieci na zajęciach pozalekcyjnych,</w:t>
      </w:r>
    </w:p>
    <w:p w:rsidR="00052AEE" w:rsidRDefault="00052AEE" w:rsidP="005A2553">
      <w:r>
        <w:t>5) podnoszenie kompetencji w zakresie przeciwdziałania alkoholizmowi, narkomanii poprzez organizację szkoleń.</w:t>
      </w:r>
    </w:p>
    <w:p w:rsidR="00052AEE" w:rsidRDefault="00052AEE" w:rsidP="005A2553"/>
    <w:p w:rsidR="00052AEE" w:rsidRDefault="00052AEE" w:rsidP="005A2553">
      <w:pPr>
        <w:rPr>
          <w:rStyle w:val="Strong"/>
          <w:bCs w:val="0"/>
        </w:rPr>
      </w:pPr>
      <w:r>
        <w:rPr>
          <w:rStyle w:val="Strong"/>
        </w:rPr>
        <w:t>3. Prowadzenie profilaktycznej działalności informacyjnej i edukacyjnej w zakresie rozwiązywania problemów alkoholowych i narkotykowych, a w szczególności dla dzieci i młodzieży, w tym prowadzenie pozalekcyjnych zajęć sportowych, a także działań na rzecz dożywiania dzieci uczestniczących w pozalekcyjnych programach opiekuńczo – wychowawczych i socjoterapeutycznych poprzez:</w:t>
      </w:r>
    </w:p>
    <w:p w:rsidR="00052AEE" w:rsidRDefault="00052AEE" w:rsidP="00A76578"/>
    <w:p w:rsidR="00052AEE" w:rsidRDefault="00052AEE" w:rsidP="00A76578">
      <w:pPr>
        <w:spacing w:line="360" w:lineRule="auto"/>
      </w:pPr>
      <w:r>
        <w:t>1) wspieranie i finansowanie szkolnych programów profilaktycznych ze szczególnym uwzględnieniem prowadzenia pozalekcyjnych zajęć sportowych oraz zajęć w zakresie</w:t>
      </w:r>
    </w:p>
    <w:p w:rsidR="00052AEE" w:rsidRDefault="00052AEE" w:rsidP="00A76578">
      <w:pPr>
        <w:spacing w:line="360" w:lineRule="auto"/>
      </w:pPr>
      <w:r>
        <w:t>zaspokajania potrzeb kulturalnych, zajęć opiekuńczo-wychowawczych w świetlicach wiejskich,</w:t>
      </w:r>
    </w:p>
    <w:p w:rsidR="00052AEE" w:rsidRDefault="00052AEE" w:rsidP="00A76578">
      <w:pPr>
        <w:spacing w:line="360" w:lineRule="auto"/>
      </w:pPr>
      <w:r>
        <w:t>2) wspieranie sołeckich programów i przedsięwzięć profilaktycznych promujących trzeźwy i bezpieczny sposób spędzania wolnego czasu, w szczególności działalności świetlic sołeckich i działań długofalowych mających na celu zagospodarowanie czasu wolnego dzieci i młodzieży,</w:t>
      </w:r>
    </w:p>
    <w:p w:rsidR="00052AEE" w:rsidRDefault="00052AEE" w:rsidP="00A76578">
      <w:pPr>
        <w:spacing w:line="360" w:lineRule="auto"/>
      </w:pPr>
      <w:r>
        <w:t>3) edukacja w zakresie wiedzy o szkodliwości spożywania alkoholu, narkotyków, środków odurzających,</w:t>
      </w:r>
    </w:p>
    <w:p w:rsidR="00052AEE" w:rsidRDefault="00052AEE" w:rsidP="00A76578">
      <w:pPr>
        <w:spacing w:line="360" w:lineRule="auto"/>
      </w:pPr>
      <w:r>
        <w:t>4) inspirowanie i wspieranie lokalnych imprez, kampanii edukacyjnych, przedstawień teatralnych, konkursów o tematyce przeciwdziałania uzależnieniom,</w:t>
      </w:r>
    </w:p>
    <w:p w:rsidR="00052AEE" w:rsidRDefault="00052AEE" w:rsidP="00A76578">
      <w:pPr>
        <w:spacing w:line="360" w:lineRule="auto"/>
      </w:pPr>
      <w:r>
        <w:t>5) profilaktyka i promocja zdrowego stylu życia poprzez udział w ogólnopolskich kampaniach, m.in. w kampanii “Zachowaj Trzeźwy Umysł”,</w:t>
      </w:r>
    </w:p>
    <w:p w:rsidR="00052AEE" w:rsidRDefault="00052AEE" w:rsidP="00A76578">
      <w:pPr>
        <w:spacing w:line="360" w:lineRule="auto"/>
      </w:pPr>
      <w:r>
        <w:t>6) zakup materiałów profilaktycznych – prasy, broszur, plakatów, ulotek, pomocy dydaktycznych, książek, z zakresu profilaktyki i rozwiązywania problemów alkoholowych, narkotykowych,</w:t>
      </w:r>
    </w:p>
    <w:p w:rsidR="00052AEE" w:rsidRDefault="00052AEE" w:rsidP="00A76578">
      <w:pPr>
        <w:spacing w:line="360" w:lineRule="auto"/>
      </w:pPr>
      <w:r>
        <w:t xml:space="preserve">7) podejmowanie działań edukacyjnych, kontrolnych i interwencyjnych skierowanych do sprzedawców napojów alkoholowych mających na celu ograniczanie ich dostępności i przestrzeganie zakazu sprzedawania i spożywania przez nieletnich napojów alkoholowych, </w:t>
      </w:r>
    </w:p>
    <w:p w:rsidR="00052AEE" w:rsidRDefault="00052AEE" w:rsidP="00A76578">
      <w:pPr>
        <w:spacing w:line="360" w:lineRule="auto"/>
      </w:pPr>
      <w:r>
        <w:t>8) podejmowanie działań o charakterze edukacyjnym przeznaczonych dla rodziców.</w:t>
      </w:r>
    </w:p>
    <w:p w:rsidR="00052AEE" w:rsidRDefault="00052AEE" w:rsidP="00A76578"/>
    <w:p w:rsidR="00052AEE" w:rsidRDefault="00052AEE" w:rsidP="005A2553">
      <w:pPr>
        <w:rPr>
          <w:rStyle w:val="Strong"/>
          <w:bCs w:val="0"/>
        </w:rPr>
      </w:pPr>
      <w:r>
        <w:rPr>
          <w:rStyle w:val="Strong"/>
        </w:rPr>
        <w:t>4. Wspomaganie działalności instytucji, stowarzyszeń i osób fizycznych służącej rozwiązywaniu problemów alkoholowych:</w:t>
      </w:r>
    </w:p>
    <w:p w:rsidR="00052AEE" w:rsidRDefault="00052AEE" w:rsidP="005A2553"/>
    <w:p w:rsidR="00052AEE" w:rsidRDefault="00052AEE" w:rsidP="005A2553">
      <w:r>
        <w:t xml:space="preserve">1) wspieranie działalności stowarzyszeń realizujących działania wynikające z ustawy </w:t>
      </w:r>
    </w:p>
    <w:p w:rsidR="00052AEE" w:rsidRDefault="00052AEE" w:rsidP="00A76578">
      <w:pPr>
        <w:spacing w:line="360" w:lineRule="auto"/>
      </w:pPr>
      <w:r>
        <w:t xml:space="preserve">o wychowaniu w trzeźwości i przeciwdziałaniu alkoholizmowi poprzez dotacje w trybie </w:t>
      </w:r>
    </w:p>
    <w:p w:rsidR="00052AEE" w:rsidRDefault="00052AEE" w:rsidP="00A76578">
      <w:pPr>
        <w:spacing w:line="360" w:lineRule="auto"/>
      </w:pPr>
      <w:r>
        <w:t>ustawy z dnia 24 kwietnia 2003r. o działalności pożytku publicznego i wolontariacie                             (Dz.U. z 2010 r. Nr 234, poz.</w:t>
      </w:r>
      <w:r>
        <w:rPr>
          <w:rStyle w:val="Strong"/>
        </w:rPr>
        <w:t xml:space="preserve"> </w:t>
      </w:r>
      <w:r>
        <w:t>1536</w:t>
      </w:r>
      <w:r>
        <w:rPr>
          <w:rStyle w:val="Strong"/>
        </w:rPr>
        <w:t xml:space="preserve"> </w:t>
      </w:r>
      <w:r>
        <w:t>z późn. zm.),</w:t>
      </w:r>
    </w:p>
    <w:p w:rsidR="00052AEE" w:rsidRDefault="00052AEE" w:rsidP="00A76578">
      <w:pPr>
        <w:spacing w:line="360" w:lineRule="auto"/>
      </w:pPr>
      <w:r>
        <w:t>2) finansowanie zakupów i usług niezbędnych do realizacji działań  Gminnej   Komisji Rozwiązywania Problemów Alkoholowych,</w:t>
      </w:r>
    </w:p>
    <w:p w:rsidR="00052AEE" w:rsidRDefault="00052AEE" w:rsidP="00A76578">
      <w:pPr>
        <w:spacing w:line="360" w:lineRule="auto"/>
      </w:pPr>
      <w:r>
        <w:t xml:space="preserve">3) współpraca z pracownikami socjalnymi mająca na celu pomoc osobom uzależnionym </w:t>
      </w:r>
    </w:p>
    <w:p w:rsidR="00052AEE" w:rsidRDefault="00052AEE" w:rsidP="00A76578">
      <w:pPr>
        <w:spacing w:line="360" w:lineRule="auto"/>
      </w:pPr>
      <w:r>
        <w:t>i współuzależnionym,</w:t>
      </w:r>
    </w:p>
    <w:p w:rsidR="00052AEE" w:rsidRDefault="00052AEE" w:rsidP="00A76578">
      <w:pPr>
        <w:spacing w:line="360" w:lineRule="auto"/>
      </w:pPr>
      <w:r>
        <w:t>4) zakup materiałów informacyjnych, edukacyjnych z zakresu alkoholizmu, nikotynizmu, narkotykowego i przemocy dla szkół, ośrodka zdrowia, Gminnego Ośrodka Pomocy Społecznej.</w:t>
      </w:r>
    </w:p>
    <w:p w:rsidR="00052AEE" w:rsidRDefault="00052AEE" w:rsidP="00A76578"/>
    <w:p w:rsidR="00052AEE" w:rsidRDefault="00052AEE" w:rsidP="00A76578">
      <w:pPr>
        <w:rPr>
          <w:rStyle w:val="Strong"/>
          <w:bCs w:val="0"/>
        </w:rPr>
      </w:pPr>
      <w:r>
        <w:rPr>
          <w:rStyle w:val="Strong"/>
        </w:rPr>
        <w:t>5.</w:t>
      </w:r>
      <w:r>
        <w:t xml:space="preserve"> </w:t>
      </w:r>
      <w:r>
        <w:rPr>
          <w:rStyle w:val="Strong"/>
        </w:rPr>
        <w:t>Podejmowanie interwencji w związku z naruszaniem przepisów określonych w art. 13 i 15 ustawy oraz występowanie przed sądem w charakterze oskarżyciela publicznego.</w:t>
      </w:r>
    </w:p>
    <w:p w:rsidR="00052AEE" w:rsidRDefault="00052AEE" w:rsidP="00A76578"/>
    <w:p w:rsidR="00052AEE" w:rsidRDefault="00052AEE" w:rsidP="00A76578">
      <w:pPr>
        <w:spacing w:line="360" w:lineRule="auto"/>
      </w:pPr>
      <w:r>
        <w:t>1) kontrola bądź wizytacja podmiotów gospodarczych posiadających zezwolenia na sprzedaż alkoholu w zakresie przestrzegania wszystkich warunków zamieszczonych w ustawie, zezwoleniu i innych aktach dotyczących handlu alkoholem przeprowadzanie odpowiednich czynności wyjaśniających, zmierzających do ustalenia osób dopuszczających się naruszania przepisów zabraniających reklamy i promocji napojów alkoholowych oraz zabraniających sprzedaży i podawania napojów alkoholowych osobom, których zachowanie wskazuje, że znajdują się w stanie nietrzeźwości, osobom do lat 18, na kredyt lub zastaw,</w:t>
      </w:r>
    </w:p>
    <w:p w:rsidR="00052AEE" w:rsidRDefault="00052AEE" w:rsidP="00A76578">
      <w:pPr>
        <w:spacing w:line="360" w:lineRule="auto"/>
      </w:pPr>
      <w:r>
        <w:t xml:space="preserve">2) przeprowadzenie odpowiedniego postępowania pozwalającego na zgromadzenie materiałów niezbędnych do występowania przed sądem w charakterze oskarżyciela publicznego  bądź wystąpienie do prokuratury w sprawach związanych z naruszeniem przepisów określonych w art. 131 i 15 ustawy o wychowaniu w  trzeźwości i przeciwdziałaniu alkoholizmowi, </w:t>
      </w:r>
    </w:p>
    <w:p w:rsidR="00052AEE" w:rsidRDefault="00052AEE" w:rsidP="00A76578">
      <w:pPr>
        <w:spacing w:line="360" w:lineRule="auto"/>
      </w:pPr>
      <w:r>
        <w:t>3) opiniowanie wniosków przedsiębiorców ubiegających się o zezwolenie na sprzedaż napojów alkoholowych,</w:t>
      </w:r>
    </w:p>
    <w:p w:rsidR="00052AEE" w:rsidRDefault="00052AEE" w:rsidP="00A76578">
      <w:pPr>
        <w:spacing w:line="360" w:lineRule="auto"/>
      </w:pPr>
      <w:r>
        <w:t>4) występowanie do Wójta Gminy o cofnięcie zezwolenia na sprzedaż alkoholu w przypadku stwierdzenia łamania ustawy o wychowaniu w trzeźwości i przeciwdziałaniu alkoholizmowi.</w:t>
      </w:r>
    </w:p>
    <w:p w:rsidR="00052AEE" w:rsidRDefault="00052AEE" w:rsidP="00A76578">
      <w:pPr>
        <w:spacing w:line="360" w:lineRule="auto"/>
        <w:rPr>
          <w:rStyle w:val="Strong"/>
          <w:bCs w:val="0"/>
        </w:rPr>
      </w:pPr>
      <w:r>
        <w:rPr>
          <w:rStyle w:val="Strong"/>
          <w:bCs w:val="0"/>
        </w:rPr>
        <w:t xml:space="preserve"> </w:t>
      </w:r>
    </w:p>
    <w:p w:rsidR="00052AEE" w:rsidRDefault="00052AEE" w:rsidP="00A76578">
      <w:pPr>
        <w:rPr>
          <w:rStyle w:val="Strong"/>
          <w:bCs w:val="0"/>
        </w:rPr>
      </w:pPr>
      <w:r>
        <w:rPr>
          <w:rStyle w:val="Strong"/>
        </w:rPr>
        <w:t>6. Monitorowanie środowiska lokalnego z zakresu problematyki uzależnień i przemocy.</w:t>
      </w:r>
    </w:p>
    <w:p w:rsidR="00052AEE" w:rsidRDefault="00052AEE" w:rsidP="00A76578"/>
    <w:p w:rsidR="00052AEE" w:rsidRDefault="00052AEE" w:rsidP="00A76578">
      <w:pPr>
        <w:spacing w:line="360" w:lineRule="auto"/>
      </w:pPr>
      <w:r>
        <w:t>1) monitorowanie wszystkich obszarów gminnego programu: profilaktyka szkolna i środowiskowa dotycząca uzależnień, lecznictwo odwykowe, przeciwdziałanie przemocy w rodzinie, edukacja publiczna oraz rynek napojów alkoholowych,</w:t>
      </w:r>
    </w:p>
    <w:p w:rsidR="00052AEE" w:rsidRDefault="00052AEE" w:rsidP="00A76578">
      <w:pPr>
        <w:spacing w:line="360" w:lineRule="auto"/>
      </w:pPr>
      <w:r>
        <w:t>2) dokonywanie analizy różnych zjawisk uzależnień i występujących w związku z tym problemów oraz ich zmienności w czasie.</w:t>
      </w:r>
    </w:p>
    <w:p w:rsidR="00052AEE" w:rsidRDefault="00052AEE" w:rsidP="00A76578"/>
    <w:p w:rsidR="00052AEE" w:rsidRDefault="00052AEE" w:rsidP="00A76578">
      <w:r>
        <w:rPr>
          <w:rStyle w:val="Strong"/>
        </w:rPr>
        <w:t>7. Zasady wynagradzania członków Gminnej Komisji Rozwiązywania Problemów Alkoholowych realizujących zadania w ramach Gminnego Programu Profilaktyki i Rozwiązywania Problemów Alkoholowych:</w:t>
      </w:r>
    </w:p>
    <w:p w:rsidR="00052AEE" w:rsidRDefault="00052AEE" w:rsidP="00A76578">
      <w:pPr>
        <w:spacing w:line="276" w:lineRule="auto"/>
      </w:pPr>
    </w:p>
    <w:p w:rsidR="00052AEE" w:rsidRPr="005B02E6" w:rsidRDefault="00052AEE" w:rsidP="00A76578">
      <w:pPr>
        <w:pStyle w:val="Heading3"/>
        <w:spacing w:line="276" w:lineRule="auto"/>
        <w:rPr>
          <w:b w:val="0"/>
        </w:rPr>
      </w:pPr>
      <w:r w:rsidRPr="005B02E6">
        <w:rPr>
          <w:b w:val="0"/>
        </w:rPr>
        <w:t>Zgodnie z art.4</w:t>
      </w:r>
      <w:r w:rsidRPr="005B02E6">
        <w:rPr>
          <w:b w:val="0"/>
          <w:vertAlign w:val="superscript"/>
        </w:rPr>
        <w:t>1</w:t>
      </w:r>
      <w:r w:rsidRPr="005B02E6">
        <w:rPr>
          <w:b w:val="0"/>
        </w:rPr>
        <w:t xml:space="preserve"> ust. 5 ustawy o wychowaniu w trzeźwości i przeciwdziałaniu alkoholizmowi, określa się wynagrodzenie miesięczne na podstawie kwot ryczałtowych ze zróżnicowaniem kwot dla:</w:t>
      </w:r>
    </w:p>
    <w:p w:rsidR="00052AEE" w:rsidRPr="005B02E6" w:rsidRDefault="00052AEE" w:rsidP="00A76578">
      <w:pPr>
        <w:pStyle w:val="Heading3"/>
        <w:spacing w:line="276" w:lineRule="auto"/>
        <w:rPr>
          <w:b w:val="0"/>
        </w:rPr>
      </w:pPr>
      <w:r w:rsidRPr="005B02E6">
        <w:rPr>
          <w:b w:val="0"/>
        </w:rPr>
        <w:t>1)</w:t>
      </w:r>
      <w:r>
        <w:rPr>
          <w:b w:val="0"/>
          <w:szCs w:val="14"/>
        </w:rPr>
        <w:t> </w:t>
      </w:r>
      <w:r w:rsidRPr="005B02E6">
        <w:rPr>
          <w:b w:val="0"/>
        </w:rPr>
        <w:t>dla każdego członka Gminnej Komisji Rozwiązywania Problemów Alkoholowych ryczałt w wysokości 150 zł</w:t>
      </w:r>
      <w:r>
        <w:rPr>
          <w:b w:val="0"/>
        </w:rPr>
        <w:t>,</w:t>
      </w:r>
    </w:p>
    <w:p w:rsidR="00052AEE" w:rsidRPr="005B02E6" w:rsidRDefault="00052AEE" w:rsidP="00A76578">
      <w:pPr>
        <w:pStyle w:val="Heading3"/>
        <w:spacing w:line="276" w:lineRule="auto"/>
        <w:rPr>
          <w:b w:val="0"/>
        </w:rPr>
      </w:pPr>
      <w:r>
        <w:rPr>
          <w:b w:val="0"/>
        </w:rPr>
        <w:t xml:space="preserve">2) </w:t>
      </w:r>
      <w:r w:rsidRPr="005B02E6">
        <w:rPr>
          <w:b w:val="0"/>
        </w:rPr>
        <w:t>dla przewodniczącego i sekretarza Gminnej Komisji Rozwiązywania Problemów Alkoholow</w:t>
      </w:r>
      <w:r>
        <w:rPr>
          <w:b w:val="0"/>
        </w:rPr>
        <w:t>ych - ryczałt w wysokości 180 zł,</w:t>
      </w:r>
    </w:p>
    <w:p w:rsidR="00052AEE" w:rsidRPr="005B02E6" w:rsidRDefault="00052AEE" w:rsidP="00A76578">
      <w:pPr>
        <w:pStyle w:val="Heading3"/>
        <w:spacing w:line="276" w:lineRule="auto"/>
        <w:rPr>
          <w:b w:val="0"/>
        </w:rPr>
      </w:pPr>
      <w:r>
        <w:rPr>
          <w:b w:val="0"/>
        </w:rPr>
        <w:t>3) w</w:t>
      </w:r>
      <w:r w:rsidRPr="005B02E6">
        <w:rPr>
          <w:b w:val="0"/>
        </w:rPr>
        <w:t>ynagrodzenie przysługuje członkom Komisji za pracę w posiedzeniach Komisji odbywających się przynajmniej raz w miesiącu i realizację zadań prz</w:t>
      </w:r>
      <w:r>
        <w:rPr>
          <w:b w:val="0"/>
        </w:rPr>
        <w:t>ewidzianych w Gminnym Programie,</w:t>
      </w:r>
    </w:p>
    <w:p w:rsidR="00052AEE" w:rsidRPr="005B02E6" w:rsidRDefault="00052AEE" w:rsidP="00A76578">
      <w:pPr>
        <w:pStyle w:val="Heading3"/>
        <w:spacing w:line="276" w:lineRule="auto"/>
        <w:rPr>
          <w:b w:val="0"/>
        </w:rPr>
      </w:pPr>
      <w:r w:rsidRPr="005B02E6">
        <w:rPr>
          <w:rFonts w:ascii="Times-Roman" w:hAnsi="Times-Roman"/>
          <w:b w:val="0"/>
        </w:rPr>
        <w:t xml:space="preserve"> </w:t>
      </w:r>
      <w:r>
        <w:rPr>
          <w:rFonts w:ascii="Times-Roman" w:hAnsi="Times-Roman"/>
          <w:b w:val="0"/>
        </w:rPr>
        <w:t>4) p</w:t>
      </w:r>
      <w:r w:rsidRPr="005B02E6">
        <w:rPr>
          <w:b w:val="0"/>
        </w:rPr>
        <w:t xml:space="preserve">odstawą wypłaty wynagrodzeń za udział w posiedzeniu Komisji są listy obecności zatwierdzone przez przewodniczącego bądź zastępcę przewodniczącego. </w:t>
      </w:r>
    </w:p>
    <w:p w:rsidR="00052AEE" w:rsidRDefault="00052AEE" w:rsidP="00A76578">
      <w:pPr>
        <w:rPr>
          <w:rStyle w:val="Strong"/>
        </w:rPr>
      </w:pPr>
    </w:p>
    <w:p w:rsidR="00052AEE" w:rsidRDefault="00052AEE" w:rsidP="00A76578">
      <w:pPr>
        <w:rPr>
          <w:rStyle w:val="Strong"/>
          <w:bCs w:val="0"/>
        </w:rPr>
      </w:pPr>
      <w:r>
        <w:rPr>
          <w:rStyle w:val="Strong"/>
        </w:rPr>
        <w:t>8.  Zasady finansowania programu:</w:t>
      </w:r>
    </w:p>
    <w:p w:rsidR="00052AEE" w:rsidRDefault="00052AEE" w:rsidP="00A76578"/>
    <w:p w:rsidR="00052AEE" w:rsidRDefault="00052AEE" w:rsidP="00A76578">
      <w:pPr>
        <w:spacing w:line="360" w:lineRule="auto"/>
      </w:pPr>
      <w:r>
        <w:t>Finansowanie realizacji zadań niniejszego programu będzie dokonywane z rocznych opłat za korzystanie z zezwoleń na sprzedaż napojów alkoholowych, wnoszonych przez prowadzące sprzedaż podmioty gospodarcze.</w:t>
      </w:r>
    </w:p>
    <w:p w:rsidR="00052AEE" w:rsidRDefault="00052AEE" w:rsidP="00A76578">
      <w:pPr>
        <w:pStyle w:val="BodyText3"/>
      </w:pPr>
      <w:r>
        <w:t>9</w:t>
      </w:r>
      <w:r w:rsidRPr="00D444F9">
        <w:t xml:space="preserve">. Realizatorzy zadań zaplanowanych w Gminnym Programie Profilaktyki i Rozwiązywania Problemów Alkoholowych oraz Przeciwdziałania Narkomanii dla Gminy </w:t>
      </w:r>
      <w:r>
        <w:t>Świekatowo</w:t>
      </w:r>
    </w:p>
    <w:p w:rsidR="00052AEE" w:rsidRPr="00D444F9" w:rsidRDefault="00052AEE" w:rsidP="00A76578">
      <w:pPr>
        <w:pStyle w:val="BodyText3"/>
      </w:pP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</w:pPr>
      <w:r w:rsidRPr="00D444F9">
        <w:t>Gminna Komisja Rozwiązywania Problemów Alkoholowych w Świekatowie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</w:pPr>
      <w:r w:rsidRPr="00D444F9">
        <w:t xml:space="preserve">Punkt Konsultacyjny dla osób uzależnionych i współuzależnionych 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</w:pPr>
      <w:r>
        <w:t>Szkoła Podstawowa</w:t>
      </w:r>
      <w:r w:rsidRPr="00D444F9">
        <w:t xml:space="preserve"> i Gimnazjum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</w:pPr>
      <w:r w:rsidRPr="00D444F9">
        <w:t>Gminny Ośrodek Pomocy Społecznej w Świekatowie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</w:pPr>
      <w:r w:rsidRPr="00D444F9">
        <w:t>Kluby Sportowe z terenu Gminy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</w:pPr>
      <w:r w:rsidRPr="00D444F9">
        <w:t>Policja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</w:pPr>
      <w:r w:rsidRPr="00D444F9">
        <w:rPr>
          <w:spacing w:val="-11"/>
        </w:rPr>
        <w:t>Ośrodek  Zdrowia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</w:pPr>
      <w:r w:rsidRPr="00D444F9">
        <w:t>Kościół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bCs/>
        </w:rPr>
      </w:pPr>
      <w:r w:rsidRPr="00D444F9">
        <w:t>Lokalni Liderzy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bCs/>
        </w:rPr>
      </w:pPr>
      <w:r w:rsidRPr="00D444F9">
        <w:t>Towarzystwo Rozwoju Gminy Świekatowo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276" w:lineRule="auto"/>
        <w:jc w:val="both"/>
        <w:rPr>
          <w:bCs/>
        </w:rPr>
      </w:pPr>
      <w:r w:rsidRPr="00D444F9">
        <w:t>PKPS Oddział w Świekatowie</w:t>
      </w:r>
    </w:p>
    <w:p w:rsidR="00052AEE" w:rsidRPr="00D444F9" w:rsidRDefault="00052AEE" w:rsidP="00A76578">
      <w:pPr>
        <w:numPr>
          <w:ilvl w:val="0"/>
          <w:numId w:val="5"/>
        </w:numPr>
        <w:shd w:val="clear" w:color="auto" w:fill="FFFFFF"/>
        <w:spacing w:line="360" w:lineRule="auto"/>
        <w:jc w:val="both"/>
        <w:rPr>
          <w:bCs/>
        </w:rPr>
      </w:pPr>
      <w:r w:rsidRPr="00D444F9">
        <w:t>Gminna Biblioteka</w:t>
      </w:r>
    </w:p>
    <w:p w:rsidR="00052AEE" w:rsidRDefault="00052AEE" w:rsidP="00A76578">
      <w:pPr>
        <w:numPr>
          <w:ilvl w:val="0"/>
          <w:numId w:val="5"/>
        </w:numPr>
        <w:shd w:val="clear" w:color="auto" w:fill="FFFFFF"/>
        <w:spacing w:line="360" w:lineRule="auto"/>
        <w:jc w:val="both"/>
      </w:pPr>
      <w:r w:rsidRPr="00D444F9">
        <w:t>Pedagog Szkolny</w:t>
      </w:r>
    </w:p>
    <w:p w:rsidR="00052AEE" w:rsidRPr="00D444F9" w:rsidRDefault="00052AEE" w:rsidP="002D7787">
      <w:pPr>
        <w:shd w:val="clear" w:color="auto" w:fill="FFFFFF"/>
        <w:spacing w:line="360" w:lineRule="auto"/>
        <w:ind w:left="720"/>
        <w:jc w:val="both"/>
      </w:pPr>
    </w:p>
    <w:p w:rsidR="00052AEE" w:rsidRDefault="00052AEE" w:rsidP="00A76578">
      <w:pPr>
        <w:ind w:left="180"/>
        <w:jc w:val="both"/>
        <w:rPr>
          <w:b/>
          <w:bCs/>
        </w:rPr>
      </w:pPr>
      <w:r>
        <w:rPr>
          <w:b/>
          <w:bCs/>
        </w:rPr>
        <w:t xml:space="preserve">10. </w:t>
      </w:r>
      <w:r w:rsidRPr="00D444F9">
        <w:rPr>
          <w:b/>
          <w:bCs/>
        </w:rPr>
        <w:t>Skład  Gminnej Komisji Profilaktyki i Rozwiązywania  Problemów Alkoholowych:</w:t>
      </w:r>
    </w:p>
    <w:p w:rsidR="00052AEE" w:rsidRPr="00D444F9" w:rsidRDefault="00052AEE" w:rsidP="00A76578">
      <w:pPr>
        <w:ind w:left="180"/>
        <w:jc w:val="both"/>
        <w:rPr>
          <w:b/>
          <w:bCs/>
        </w:rPr>
      </w:pPr>
    </w:p>
    <w:p w:rsidR="00052AEE" w:rsidRPr="00D444F9" w:rsidRDefault="00052AEE" w:rsidP="00A76578">
      <w:pPr>
        <w:numPr>
          <w:ilvl w:val="0"/>
          <w:numId w:val="1"/>
        </w:numPr>
        <w:jc w:val="both"/>
      </w:pPr>
      <w:r w:rsidRPr="00D444F9">
        <w:t>Danuta Megger – przewodnicząca</w:t>
      </w:r>
    </w:p>
    <w:p w:rsidR="00052AEE" w:rsidRPr="00D444F9" w:rsidRDefault="00052AEE" w:rsidP="00A76578">
      <w:pPr>
        <w:numPr>
          <w:ilvl w:val="0"/>
          <w:numId w:val="1"/>
        </w:numPr>
        <w:jc w:val="both"/>
      </w:pPr>
      <w:r w:rsidRPr="00D444F9">
        <w:t xml:space="preserve">Teresa Szafrańska – zastępca  przewodniczącej </w:t>
      </w:r>
    </w:p>
    <w:p w:rsidR="00052AEE" w:rsidRPr="00D444F9" w:rsidRDefault="00052AEE" w:rsidP="00A76578">
      <w:pPr>
        <w:numPr>
          <w:ilvl w:val="0"/>
          <w:numId w:val="1"/>
        </w:numPr>
        <w:jc w:val="both"/>
      </w:pPr>
      <w:r w:rsidRPr="00D444F9">
        <w:t>Dorota Mrozińska  – sekretarz</w:t>
      </w:r>
    </w:p>
    <w:p w:rsidR="00052AEE" w:rsidRPr="00D444F9" w:rsidRDefault="00052AEE" w:rsidP="00A76578">
      <w:pPr>
        <w:numPr>
          <w:ilvl w:val="0"/>
          <w:numId w:val="1"/>
        </w:numPr>
        <w:jc w:val="both"/>
      </w:pPr>
      <w:r w:rsidRPr="00D444F9">
        <w:t>Katarzyna Karolczyk - pracownik  GOPS</w:t>
      </w:r>
    </w:p>
    <w:p w:rsidR="00052AEE" w:rsidRPr="00D444F9" w:rsidRDefault="00052AEE" w:rsidP="00A76578">
      <w:pPr>
        <w:numPr>
          <w:ilvl w:val="0"/>
          <w:numId w:val="1"/>
        </w:numPr>
        <w:jc w:val="both"/>
      </w:pPr>
      <w:r w:rsidRPr="00D444F9">
        <w:t>Krzysztof   Kłosowski</w:t>
      </w:r>
      <w:r>
        <w:t xml:space="preserve"> </w:t>
      </w:r>
      <w:r w:rsidRPr="00D444F9">
        <w:t xml:space="preserve">- policjant </w:t>
      </w:r>
    </w:p>
    <w:p w:rsidR="00052AEE" w:rsidRDefault="00052AEE" w:rsidP="00A76578">
      <w:pPr>
        <w:rPr>
          <w:color w:val="000000"/>
        </w:rPr>
      </w:pPr>
    </w:p>
    <w:p w:rsidR="00052AEE" w:rsidRDefault="00052AEE" w:rsidP="00A76578">
      <w:pPr>
        <w:rPr>
          <w:color w:val="000000"/>
          <w:spacing w:val="-14"/>
          <w:sz w:val="28"/>
          <w:szCs w:val="25"/>
        </w:rPr>
      </w:pPr>
    </w:p>
    <w:p w:rsidR="00052AEE" w:rsidRDefault="00052AEE" w:rsidP="00A76578">
      <w:pPr>
        <w:pStyle w:val="BodyText"/>
        <w:tabs>
          <w:tab w:val="left" w:pos="2100"/>
        </w:tabs>
        <w:jc w:val="center"/>
        <w:rPr>
          <w:sz w:val="28"/>
        </w:rPr>
      </w:pPr>
      <w:r>
        <w:rPr>
          <w:sz w:val="28"/>
        </w:rPr>
        <w:t>Plan wydatków na 2016 rok</w:t>
      </w: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30"/>
        <w:gridCol w:w="2551"/>
      </w:tblGrid>
      <w:tr w:rsidR="00052AEE" w:rsidTr="00E576DD">
        <w:tc>
          <w:tcPr>
            <w:tcW w:w="7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Zawartotabeli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sz w:val="22"/>
                <w:lang w:val="pl-PL"/>
              </w:rPr>
              <w:t>Treść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EE" w:rsidRDefault="00052AEE" w:rsidP="00E576DD">
            <w:pPr>
              <w:pStyle w:val="Zawartotabeli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sz w:val="22"/>
                <w:lang w:val="pl-PL"/>
              </w:rPr>
              <w:t>Przewidywane wykonanie roku bieżącego</w:t>
            </w:r>
          </w:p>
        </w:tc>
      </w:tr>
      <w:tr w:rsidR="00052AEE" w:rsidTr="00E576DD">
        <w:trPr>
          <w:trHeight w:val="371"/>
        </w:trPr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Heading3"/>
              <w:tabs>
                <w:tab w:val="clear" w:pos="360"/>
                <w:tab w:val="left" w:pos="-108"/>
              </w:tabs>
            </w:pPr>
            <w:r>
              <w:t>Dofinansowanie zajęć świetlicowych w Szewnie- zajęcia opiekuńcze z programem profilaktycznym</w:t>
            </w:r>
          </w:p>
          <w:p w:rsidR="00052AEE" w:rsidRPr="00851DEA" w:rsidRDefault="00052AEE" w:rsidP="00E576DD">
            <w:pPr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>3800,00</w:t>
            </w:r>
          </w:p>
        </w:tc>
      </w:tr>
      <w:tr w:rsidR="00052AEE" w:rsidTr="00E576DD">
        <w:trPr>
          <w:trHeight w:val="371"/>
        </w:trPr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Heading3"/>
              <w:tabs>
                <w:tab w:val="clear" w:pos="360"/>
                <w:tab w:val="left" w:pos="-108"/>
              </w:tabs>
            </w:pPr>
            <w:r>
              <w:t>Dofinansowanie zajęć sportowych pozalekcyjnych - zajęcia opiekuńcze z programem profilaktycznym</w:t>
            </w:r>
          </w:p>
          <w:p w:rsidR="00052AEE" w:rsidRPr="00245C6C" w:rsidRDefault="00052AEE" w:rsidP="00E576DD">
            <w:pPr>
              <w:rPr>
                <w:lang w:eastAsia="en-US"/>
              </w:rPr>
            </w:pPr>
            <w:r>
              <w:rPr>
                <w:lang w:eastAsia="en-US"/>
              </w:rPr>
              <w:t>1 umowa 80 godz.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>2000,00</w:t>
            </w:r>
          </w:p>
        </w:tc>
      </w:tr>
      <w:tr w:rsidR="00052AEE" w:rsidTr="004F467A">
        <w:trPr>
          <w:trHeight w:val="907"/>
        </w:trPr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Pr="004837C7" w:rsidRDefault="00052AEE" w:rsidP="00E576DD">
            <w:pPr>
              <w:pStyle w:val="Heading4"/>
              <w:rPr>
                <w:rFonts w:ascii="Times New Roman" w:hAnsi="Times New Roman" w:cs="Times New Roman"/>
              </w:rPr>
            </w:pPr>
            <w:r w:rsidRPr="004837C7">
              <w:rPr>
                <w:rFonts w:ascii="Times New Roman" w:hAnsi="Times New Roman" w:cs="Times New Roman"/>
              </w:rPr>
              <w:t xml:space="preserve">Działalność Punktu Konsultacyjnego  </w:t>
            </w:r>
          </w:p>
          <w:p w:rsidR="00052AEE" w:rsidRDefault="00052AEE" w:rsidP="002D7787">
            <w:pPr>
              <w:tabs>
                <w:tab w:val="left" w:pos="72"/>
                <w:tab w:val="left" w:pos="7740"/>
                <w:tab w:val="left" w:pos="990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(rachunek) - psycholog, terapeuta 4 x w miesiącu</w:t>
            </w:r>
          </w:p>
          <w:p w:rsidR="00052AEE" w:rsidRDefault="00052AEE" w:rsidP="00E576DD">
            <w:pPr>
              <w:tabs>
                <w:tab w:val="left" w:pos="72"/>
                <w:tab w:val="left" w:pos="7740"/>
                <w:tab w:val="left" w:pos="9900"/>
              </w:tabs>
              <w:ind w:left="360"/>
              <w:jc w:val="both"/>
            </w:pPr>
            <w:r>
              <w:rPr>
                <w:i/>
                <w:iCs/>
              </w:rPr>
              <w:t xml:space="preserve">   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>6000,00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Heading3"/>
            </w:pPr>
            <w:r>
              <w:t xml:space="preserve">Utrzymanie Punktu Konsultacyjnego  </w:t>
            </w:r>
          </w:p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ind w:left="360"/>
              <w:jc w:val="both"/>
              <w:rPr>
                <w:i/>
                <w:iCs/>
              </w:rPr>
            </w:pPr>
          </w:p>
          <w:p w:rsidR="00052AEE" w:rsidRDefault="00052AEE" w:rsidP="002D7787">
            <w:pPr>
              <w:tabs>
                <w:tab w:val="left" w:pos="360"/>
                <w:tab w:val="left" w:pos="7740"/>
                <w:tab w:val="left" w:pos="9900"/>
              </w:tabs>
            </w:pPr>
            <w:r>
              <w:rPr>
                <w:i/>
                <w:iCs/>
              </w:rPr>
              <w:t xml:space="preserve">* </w:t>
            </w:r>
            <w:r w:rsidRPr="00703B8A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n</w:t>
            </w:r>
            <w:r w:rsidRPr="00703B8A">
              <w:rPr>
                <w:i/>
                <w:iCs/>
              </w:rPr>
              <w:t xml:space="preserve">aprawa urządzeń </w:t>
            </w:r>
            <w:r>
              <w:rPr>
                <w:i/>
                <w:iCs/>
              </w:rPr>
              <w:t>i sprzętu biurowego, papier, tus</w:t>
            </w:r>
            <w:r w:rsidRPr="00703B8A">
              <w:rPr>
                <w:i/>
                <w:iCs/>
              </w:rPr>
              <w:t>z</w:t>
            </w:r>
            <w:r>
              <w:rPr>
                <w:i/>
                <w:iCs/>
              </w:rPr>
              <w:t xml:space="preserve"> </w:t>
            </w:r>
            <w:r w:rsidRPr="00703B8A">
              <w:rPr>
                <w:i/>
                <w:iCs/>
              </w:rPr>
              <w:t>-  500zł</w:t>
            </w:r>
          </w:p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 xml:space="preserve"> 500,00</w:t>
            </w:r>
          </w:p>
        </w:tc>
      </w:tr>
      <w:tr w:rsidR="00052AEE" w:rsidTr="00E576DD">
        <w:trPr>
          <w:trHeight w:val="808"/>
        </w:trPr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Udział dzieci i młodzieży z rodzin dotkniętych problemem uzależnień lub nim zagrożonych w obozach, koloniach i innych formach wypoczynku.</w:t>
            </w:r>
          </w:p>
          <w:p w:rsidR="00052AEE" w:rsidRPr="00851DEA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bCs/>
                <w:i/>
              </w:rPr>
            </w:pPr>
            <w:r w:rsidRPr="00851DEA">
              <w:rPr>
                <w:bCs/>
                <w:i/>
              </w:rPr>
              <w:t xml:space="preserve">2 wyjazdy </w:t>
            </w:r>
            <w:r>
              <w:rPr>
                <w:bCs/>
                <w:i/>
              </w:rPr>
              <w:t>rodzin nad morze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>8000,00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Heading3"/>
              <w:rPr>
                <w:i/>
                <w:iCs/>
              </w:rPr>
            </w:pPr>
            <w:r>
              <w:t>Ferie zimowe -z programem profilaktycznym</w:t>
            </w:r>
          </w:p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</w:pPr>
            <w:r>
              <w:t>zakupy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</w:pPr>
            <w:r>
              <w:t xml:space="preserve">           3000,00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</w:pPr>
            <w:r>
              <w:t>Szkolenia, warsztaty, poradnictwo dla rodzin dotkniętych przemocą</w:t>
            </w:r>
          </w:p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</w:pPr>
            <w:r>
              <w:t>(rachunek) i Niebieska Linia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>1200,00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Heading3"/>
            </w:pPr>
            <w:r>
              <w:t>Akcja  środowiskowa„ Narkotykom STOP”</w:t>
            </w:r>
          </w:p>
          <w:p w:rsidR="00052AEE" w:rsidRDefault="00052AEE" w:rsidP="00E576DD">
            <w:r>
              <w:t xml:space="preserve">* współpraca z Policją </w:t>
            </w:r>
          </w:p>
          <w:p w:rsidR="00052AEE" w:rsidRDefault="00052AEE" w:rsidP="00E576DD">
            <w:pPr>
              <w:pStyle w:val="Heading3"/>
            </w:pPr>
            <w:r>
              <w:t>Mini Olimpiada Sportowa  z elementami profilaktyki uzależnień</w:t>
            </w:r>
          </w:p>
          <w:p w:rsidR="00052AEE" w:rsidRDefault="00052AEE" w:rsidP="002D7787">
            <w:pPr>
              <w:tabs>
                <w:tab w:val="left" w:pos="360"/>
                <w:tab w:val="left" w:pos="7740"/>
                <w:tab w:val="left" w:pos="9900"/>
              </w:tabs>
              <w:jc w:val="both"/>
            </w:pPr>
            <w:r>
              <w:t>*</w:t>
            </w:r>
            <w:r>
              <w:rPr>
                <w:i/>
                <w:iCs/>
              </w:rPr>
              <w:t xml:space="preserve"> zakup y- nagrody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>2500,00</w:t>
            </w:r>
          </w:p>
          <w:p w:rsidR="00052AEE" w:rsidRDefault="00052AEE" w:rsidP="00E576DD">
            <w:pPr>
              <w:pStyle w:val="BodyText2"/>
              <w:jc w:val="center"/>
            </w:pPr>
          </w:p>
          <w:p w:rsidR="00052AEE" w:rsidRDefault="00052AEE" w:rsidP="00E576DD">
            <w:pPr>
              <w:pStyle w:val="BodyText2"/>
              <w:jc w:val="left"/>
            </w:pPr>
            <w:r>
              <w:t xml:space="preserve">          1000,00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BodyText"/>
            </w:pPr>
            <w:r>
              <w:t xml:space="preserve">Szkolenia, warsztaty profilaktyczne dla komisji, n-li, policji, pracowników socjalnych, zespołu interdyscyplinarnego  </w:t>
            </w:r>
          </w:p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</w:pPr>
            <w:r>
              <w:t>(rachunek)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>2000,00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</w:pPr>
            <w:r>
              <w:t>Organizacja imprez środowiskowych: Mikołajki, Gwiazdka, Dzień Dziecka itp.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BodyText2"/>
              <w:jc w:val="center"/>
            </w:pPr>
            <w:r>
              <w:t>3000,00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Heading3"/>
            </w:pPr>
            <w:r>
              <w:t>Koszty badań biegłych sądowych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Zawartotabeli"/>
              <w:jc w:val="center"/>
              <w:rPr>
                <w:b/>
                <w:bCs/>
                <w:sz w:val="28"/>
                <w:lang w:val="pl-PL"/>
              </w:rPr>
            </w:pPr>
            <w:r>
              <w:rPr>
                <w:b/>
                <w:bCs/>
                <w:sz w:val="28"/>
                <w:lang w:val="pl-PL"/>
              </w:rPr>
              <w:t>1000,00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Heading3"/>
            </w:pPr>
            <w:r>
              <w:t>Prace Gminnej Komisji Rozwiązywania Problemów Alkoholowych</w:t>
            </w:r>
          </w:p>
          <w:p w:rsidR="00052AEE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</w:pPr>
            <w:r>
              <w:rPr>
                <w:i/>
                <w:iCs/>
              </w:rPr>
              <w:t>5 umów - członkowie komisji – 810 zł/m-c x12= 9720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Zawartotabeli"/>
              <w:jc w:val="center"/>
              <w:rPr>
                <w:b/>
                <w:bCs/>
                <w:sz w:val="28"/>
                <w:lang w:val="pl-PL"/>
              </w:rPr>
            </w:pPr>
            <w:r>
              <w:rPr>
                <w:b/>
                <w:bCs/>
                <w:sz w:val="28"/>
                <w:lang w:val="pl-PL"/>
              </w:rPr>
              <w:t>9720,00</w:t>
            </w:r>
          </w:p>
        </w:tc>
      </w:tr>
      <w:tr w:rsidR="00052AEE" w:rsidTr="00E576DD">
        <w:tc>
          <w:tcPr>
            <w:tcW w:w="723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52AEE" w:rsidRPr="00703B8A" w:rsidRDefault="00052AEE" w:rsidP="00E576DD">
            <w:pPr>
              <w:tabs>
                <w:tab w:val="left" w:pos="360"/>
                <w:tab w:val="left" w:pos="7740"/>
                <w:tab w:val="left" w:pos="9900"/>
              </w:tabs>
              <w:jc w:val="both"/>
              <w:rPr>
                <w:b/>
              </w:rPr>
            </w:pPr>
            <w:r w:rsidRPr="00703B8A">
              <w:rPr>
                <w:b/>
              </w:rPr>
              <w:t>RAZEM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052AEE" w:rsidRDefault="00052AEE" w:rsidP="00E576DD">
            <w:pPr>
              <w:pStyle w:val="Zawartotabeli"/>
              <w:jc w:val="center"/>
              <w:rPr>
                <w:b/>
                <w:bCs/>
                <w:sz w:val="28"/>
                <w:lang w:val="pl-PL"/>
              </w:rPr>
            </w:pPr>
          </w:p>
          <w:p w:rsidR="00052AEE" w:rsidRDefault="00052AEE" w:rsidP="00E576DD">
            <w:pPr>
              <w:pStyle w:val="Zawartotabeli"/>
              <w:jc w:val="center"/>
              <w:rPr>
                <w:b/>
                <w:bCs/>
                <w:sz w:val="28"/>
                <w:lang w:val="pl-PL"/>
              </w:rPr>
            </w:pPr>
            <w:r>
              <w:rPr>
                <w:b/>
                <w:bCs/>
                <w:sz w:val="28"/>
                <w:lang w:val="pl-PL"/>
              </w:rPr>
              <w:t>43720,00</w:t>
            </w:r>
          </w:p>
        </w:tc>
      </w:tr>
    </w:tbl>
    <w:p w:rsidR="00052AEE" w:rsidRDefault="00052AEE" w:rsidP="00A76578">
      <w:pPr>
        <w:jc w:val="center"/>
      </w:pPr>
    </w:p>
    <w:sectPr w:rsidR="00052AEE" w:rsidSect="0030255E">
      <w:footerReference w:type="even" r:id="rId7"/>
      <w:footerReference w:type="default" r:id="rId8"/>
      <w:pgSz w:w="11906" w:h="16838"/>
      <w:pgMar w:top="737" w:right="926" w:bottom="1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AEE" w:rsidRDefault="00052AEE" w:rsidP="00CF58D8">
      <w:r>
        <w:separator/>
      </w:r>
    </w:p>
  </w:endnote>
  <w:endnote w:type="continuationSeparator" w:id="0">
    <w:p w:rsidR="00052AEE" w:rsidRDefault="00052AEE" w:rsidP="00CF5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AEE" w:rsidRDefault="00052AE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52AEE" w:rsidRDefault="00052AE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AEE" w:rsidRDefault="00052AE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52AEE" w:rsidRDefault="00052AE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AEE" w:rsidRDefault="00052AEE" w:rsidP="00CF58D8">
      <w:r>
        <w:separator/>
      </w:r>
    </w:p>
  </w:footnote>
  <w:footnote w:type="continuationSeparator" w:id="0">
    <w:p w:rsidR="00052AEE" w:rsidRDefault="00052AEE" w:rsidP="00CF58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414C"/>
    <w:multiLevelType w:val="hybridMultilevel"/>
    <w:tmpl w:val="3F6C82D8"/>
    <w:lvl w:ilvl="0" w:tplc="587A94DE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F68047C0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A90241"/>
    <w:multiLevelType w:val="hybridMultilevel"/>
    <w:tmpl w:val="62B8A918"/>
    <w:lvl w:ilvl="0" w:tplc="032E4C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DAB50FF"/>
    <w:multiLevelType w:val="hybridMultilevel"/>
    <w:tmpl w:val="6E7E422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532B67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3722752A">
      <w:start w:val="2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Arial Unicode MS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D3748FA"/>
    <w:multiLevelType w:val="hybridMultilevel"/>
    <w:tmpl w:val="7E8ADFF2"/>
    <w:lvl w:ilvl="0" w:tplc="6842037C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0E80FB6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6842037C">
      <w:start w:val="4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D3C0AFE"/>
    <w:multiLevelType w:val="hybridMultilevel"/>
    <w:tmpl w:val="71AEAC48"/>
    <w:lvl w:ilvl="0" w:tplc="42D2BEE8">
      <w:start w:val="2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E987F58"/>
    <w:multiLevelType w:val="hybridMultilevel"/>
    <w:tmpl w:val="0BE6CAF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6578"/>
    <w:rsid w:val="00000AEC"/>
    <w:rsid w:val="00001C2F"/>
    <w:rsid w:val="00025FCF"/>
    <w:rsid w:val="000460EE"/>
    <w:rsid w:val="00052AEE"/>
    <w:rsid w:val="00064381"/>
    <w:rsid w:val="00064779"/>
    <w:rsid w:val="001719CF"/>
    <w:rsid w:val="001A606D"/>
    <w:rsid w:val="001C1685"/>
    <w:rsid w:val="001D7C0D"/>
    <w:rsid w:val="001F4A86"/>
    <w:rsid w:val="0022335C"/>
    <w:rsid w:val="002442B5"/>
    <w:rsid w:val="00245C6C"/>
    <w:rsid w:val="002940D3"/>
    <w:rsid w:val="002B13F8"/>
    <w:rsid w:val="002C3FC9"/>
    <w:rsid w:val="002D7787"/>
    <w:rsid w:val="0030255E"/>
    <w:rsid w:val="00333C96"/>
    <w:rsid w:val="00350847"/>
    <w:rsid w:val="00355CC6"/>
    <w:rsid w:val="003A48B0"/>
    <w:rsid w:val="003A70AE"/>
    <w:rsid w:val="003B3526"/>
    <w:rsid w:val="0041146B"/>
    <w:rsid w:val="00462994"/>
    <w:rsid w:val="004837C7"/>
    <w:rsid w:val="004D5F6C"/>
    <w:rsid w:val="004D7591"/>
    <w:rsid w:val="004F467A"/>
    <w:rsid w:val="004F6C7C"/>
    <w:rsid w:val="00500B19"/>
    <w:rsid w:val="00554ACB"/>
    <w:rsid w:val="00556BD6"/>
    <w:rsid w:val="005A2553"/>
    <w:rsid w:val="005B02E6"/>
    <w:rsid w:val="006005AE"/>
    <w:rsid w:val="00605927"/>
    <w:rsid w:val="00642E01"/>
    <w:rsid w:val="00680407"/>
    <w:rsid w:val="006C206A"/>
    <w:rsid w:val="006F104E"/>
    <w:rsid w:val="00703B8A"/>
    <w:rsid w:val="007739C0"/>
    <w:rsid w:val="007F5632"/>
    <w:rsid w:val="0081217F"/>
    <w:rsid w:val="00851DEA"/>
    <w:rsid w:val="00884BF1"/>
    <w:rsid w:val="008C2A62"/>
    <w:rsid w:val="009A6500"/>
    <w:rsid w:val="009A65AB"/>
    <w:rsid w:val="009D5BC9"/>
    <w:rsid w:val="00A17850"/>
    <w:rsid w:val="00A320C9"/>
    <w:rsid w:val="00A61FA5"/>
    <w:rsid w:val="00A76578"/>
    <w:rsid w:val="00A86A20"/>
    <w:rsid w:val="00AB3407"/>
    <w:rsid w:val="00B02C37"/>
    <w:rsid w:val="00B45BB0"/>
    <w:rsid w:val="00B53AA6"/>
    <w:rsid w:val="00B9296E"/>
    <w:rsid w:val="00BB457F"/>
    <w:rsid w:val="00BC683B"/>
    <w:rsid w:val="00C32564"/>
    <w:rsid w:val="00CD04D7"/>
    <w:rsid w:val="00CF58D8"/>
    <w:rsid w:val="00D444F9"/>
    <w:rsid w:val="00D6274B"/>
    <w:rsid w:val="00D77A32"/>
    <w:rsid w:val="00D80B22"/>
    <w:rsid w:val="00DA3C65"/>
    <w:rsid w:val="00DF1ADD"/>
    <w:rsid w:val="00E02315"/>
    <w:rsid w:val="00E576DD"/>
    <w:rsid w:val="00E57856"/>
    <w:rsid w:val="00E81943"/>
    <w:rsid w:val="00E8465D"/>
    <w:rsid w:val="00F57899"/>
    <w:rsid w:val="00F90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578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76578"/>
    <w:pPr>
      <w:keepNext/>
      <w:widowControl w:val="0"/>
      <w:tabs>
        <w:tab w:val="left" w:pos="360"/>
        <w:tab w:val="left" w:pos="7740"/>
        <w:tab w:val="left" w:pos="9900"/>
      </w:tabs>
      <w:suppressAutoHyphens/>
      <w:jc w:val="both"/>
      <w:outlineLvl w:val="2"/>
    </w:pPr>
    <w:rPr>
      <w:rFonts w:eastAsia="Calibri" w:cs="Tahoma"/>
      <w:b/>
      <w:bCs/>
      <w:color w:val="000000"/>
      <w:lang w:eastAsia="en-US"/>
    </w:rPr>
  </w:style>
  <w:style w:type="paragraph" w:styleId="Heading4">
    <w:name w:val="heading 4"/>
    <w:basedOn w:val="Normal"/>
    <w:link w:val="Heading4Char"/>
    <w:uiPriority w:val="99"/>
    <w:qFormat/>
    <w:rsid w:val="00A76578"/>
    <w:pPr>
      <w:spacing w:before="100" w:beforeAutospacing="1" w:after="100" w:afterAutospacing="1"/>
      <w:outlineLvl w:val="3"/>
    </w:pPr>
    <w:rPr>
      <w:rFonts w:ascii="Arial Unicode MS" w:eastAsia="Arial Unicode MS" w:hAnsi="Arial Unicode MS" w:cs="Arial Unicode MS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76578"/>
    <w:rPr>
      <w:rFonts w:ascii="Times New Roman" w:hAnsi="Times New Roman" w:cs="Tahoma"/>
      <w:b/>
      <w:bCs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76578"/>
    <w:rPr>
      <w:rFonts w:ascii="Arial Unicode MS" w:eastAsia="Arial Unicode MS" w:hAnsi="Arial Unicode MS" w:cs="Arial Unicode MS"/>
      <w:b/>
      <w:bCs/>
      <w:sz w:val="24"/>
      <w:szCs w:val="24"/>
      <w:lang w:eastAsia="pl-PL"/>
    </w:rPr>
  </w:style>
  <w:style w:type="paragraph" w:customStyle="1" w:styleId="Default">
    <w:name w:val="Default"/>
    <w:uiPriority w:val="99"/>
    <w:rsid w:val="00A7657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A76578"/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76578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2">
    <w:name w:val="Body Text 2"/>
    <w:basedOn w:val="Normal"/>
    <w:link w:val="BodyText2Char"/>
    <w:uiPriority w:val="99"/>
    <w:semiHidden/>
    <w:rsid w:val="00A76578"/>
    <w:pPr>
      <w:jc w:val="both"/>
    </w:pPr>
    <w:rPr>
      <w:b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76578"/>
    <w:rPr>
      <w:rFonts w:ascii="Times New Roman" w:hAnsi="Times New Roman" w:cs="Times New Roman"/>
      <w:b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A765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76578"/>
    <w:rPr>
      <w:rFonts w:ascii="Times New Roman" w:hAnsi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uiPriority w:val="99"/>
    <w:semiHidden/>
    <w:rsid w:val="00A76578"/>
    <w:rPr>
      <w:rFonts w:cs="Times New Roman"/>
    </w:rPr>
  </w:style>
  <w:style w:type="paragraph" w:styleId="BodyText">
    <w:name w:val="Body Text"/>
    <w:basedOn w:val="Normal"/>
    <w:link w:val="BodyTextChar"/>
    <w:uiPriority w:val="99"/>
    <w:semiHidden/>
    <w:rsid w:val="00A76578"/>
    <w:pPr>
      <w:widowControl w:val="0"/>
      <w:tabs>
        <w:tab w:val="left" w:pos="360"/>
        <w:tab w:val="left" w:pos="7740"/>
        <w:tab w:val="left" w:pos="9900"/>
      </w:tabs>
      <w:suppressAutoHyphens/>
      <w:jc w:val="both"/>
    </w:pPr>
    <w:rPr>
      <w:rFonts w:eastAsia="Calibri" w:cs="Tahoma"/>
      <w:b/>
      <w:bCs/>
      <w:color w:val="00000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76578"/>
    <w:rPr>
      <w:rFonts w:ascii="Times New Roman" w:hAnsi="Times New Roman" w:cs="Tahoma"/>
      <w:b/>
      <w:bCs/>
      <w:color w:val="000000"/>
      <w:sz w:val="24"/>
      <w:szCs w:val="24"/>
    </w:rPr>
  </w:style>
  <w:style w:type="paragraph" w:customStyle="1" w:styleId="Zawartotabeli">
    <w:name w:val="Zawartość tabeli"/>
    <w:basedOn w:val="Normal"/>
    <w:uiPriority w:val="99"/>
    <w:rsid w:val="00A76578"/>
    <w:pPr>
      <w:widowControl w:val="0"/>
      <w:suppressLineNumbers/>
      <w:suppressAutoHyphens/>
    </w:pPr>
    <w:rPr>
      <w:rFonts w:eastAsia="Calibri" w:cs="Tahoma"/>
      <w:color w:val="00000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A76578"/>
    <w:pPr>
      <w:ind w:firstLine="70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76578"/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A76578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A76578"/>
    <w:rPr>
      <w:rFonts w:cs="Times New Roman"/>
      <w:b/>
      <w:bCs/>
    </w:rPr>
  </w:style>
  <w:style w:type="paragraph" w:customStyle="1" w:styleId="normalny1">
    <w:name w:val="normalny1"/>
    <w:basedOn w:val="Normal"/>
    <w:uiPriority w:val="99"/>
    <w:rsid w:val="00A765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556BD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070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312</TotalTime>
  <Pages>8</Pages>
  <Words>2179</Words>
  <Characters>13077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danka</dc:creator>
  <cp:keywords/>
  <dc:description/>
  <cp:lastModifiedBy>Ja</cp:lastModifiedBy>
  <cp:revision>45</cp:revision>
  <cp:lastPrinted>2015-12-29T09:10:00Z</cp:lastPrinted>
  <dcterms:created xsi:type="dcterms:W3CDTF">2015-11-18T18:00:00Z</dcterms:created>
  <dcterms:modified xsi:type="dcterms:W3CDTF">2015-12-29T09:22:00Z</dcterms:modified>
</cp:coreProperties>
</file>