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12B" w:rsidRPr="00810A70" w:rsidRDefault="0082512B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VII/37/2015</w:t>
      </w:r>
    </w:p>
    <w:p w:rsidR="0082512B" w:rsidRPr="00810A70" w:rsidRDefault="0082512B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10A70">
        <w:rPr>
          <w:rFonts w:ascii="Times New Roman" w:hAnsi="Times New Roman"/>
          <w:b/>
          <w:sz w:val="24"/>
          <w:szCs w:val="24"/>
        </w:rPr>
        <w:t>Rady Gminy Świekatowo</w:t>
      </w:r>
    </w:p>
    <w:p w:rsidR="0082512B" w:rsidRPr="00810A70" w:rsidRDefault="0082512B" w:rsidP="00810A70">
      <w:pPr>
        <w:pStyle w:val="NoSpacing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26 czerwca </w:t>
      </w:r>
      <w:r w:rsidRPr="00810A70">
        <w:rPr>
          <w:rFonts w:ascii="Times New Roman" w:hAnsi="Times New Roman"/>
          <w:b/>
          <w:sz w:val="24"/>
          <w:szCs w:val="24"/>
        </w:rPr>
        <w:t>2015 roku</w:t>
      </w:r>
    </w:p>
    <w:p w:rsidR="0082512B" w:rsidRPr="00810A70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82512B" w:rsidRPr="00810A70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uchylająca uchwałę w sprawie przystąpienia do </w:t>
      </w:r>
      <w:r w:rsidRPr="00810A70">
        <w:rPr>
          <w:rFonts w:ascii="Times New Roman" w:hAnsi="Times New Roman"/>
          <w:b/>
          <w:spacing w:val="10"/>
          <w:sz w:val="24"/>
          <w:szCs w:val="24"/>
        </w:rPr>
        <w:t>sporządzenia miejscowego planu zagospodarowania przestrzennego Lubania-Lipiny 1, gmina Świekatowo</w:t>
      </w:r>
    </w:p>
    <w:p w:rsidR="0082512B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lang w:eastAsia="pl-PL"/>
        </w:rPr>
        <w:t>           </w:t>
      </w:r>
    </w:p>
    <w:p w:rsidR="0082512B" w:rsidRPr="009E45E7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9E45E7">
        <w:rPr>
          <w:rFonts w:ascii="Times New Roman" w:hAnsi="Times New Roman"/>
          <w:sz w:val="24"/>
          <w:szCs w:val="24"/>
        </w:rPr>
        <w:t>Na podstawie art. 18 ust. 2 pkt 5 ustawy z dnia 8 marca 1990 r. o samorządzie gminnym (tj. Dz. U. z 2013 r. poz. 594 z późn. zm.),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art. 14 ust. 1 ustawy z dnia 27 marca 2003 r. 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planowaniu i zagospodarowaniu przestrzennym (tj. Dz. U. z 2015 r. poz. 199) </w:t>
      </w:r>
    </w:p>
    <w:p w:rsidR="0082512B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spacing w:val="10"/>
          <w:sz w:val="24"/>
          <w:szCs w:val="24"/>
        </w:rPr>
      </w:pPr>
    </w:p>
    <w:p w:rsidR="0082512B" w:rsidRPr="00810A70" w:rsidRDefault="0082512B" w:rsidP="00810A70">
      <w:pPr>
        <w:pStyle w:val="NoSpacing"/>
        <w:spacing w:line="276" w:lineRule="auto"/>
        <w:jc w:val="center"/>
        <w:rPr>
          <w:rFonts w:ascii="Times New Roman" w:hAnsi="Times New Roman"/>
          <w:b/>
          <w:spacing w:val="10"/>
          <w:sz w:val="24"/>
          <w:szCs w:val="24"/>
        </w:rPr>
      </w:pPr>
      <w:r w:rsidRPr="00810A70">
        <w:rPr>
          <w:rFonts w:ascii="Times New Roman" w:hAnsi="Times New Roman"/>
          <w:b/>
          <w:spacing w:val="10"/>
          <w:sz w:val="24"/>
          <w:szCs w:val="24"/>
        </w:rPr>
        <w:t>Rada Gminy</w:t>
      </w:r>
    </w:p>
    <w:p w:rsidR="0082512B" w:rsidRPr="00810A70" w:rsidRDefault="0082512B" w:rsidP="00810A70">
      <w:pPr>
        <w:pStyle w:val="NoSpacing"/>
        <w:spacing w:line="276" w:lineRule="auto"/>
        <w:jc w:val="center"/>
        <w:rPr>
          <w:rFonts w:ascii="Times New Roman" w:hAnsi="Times New Roman"/>
          <w:b/>
          <w:spacing w:val="10"/>
          <w:sz w:val="24"/>
          <w:szCs w:val="24"/>
        </w:rPr>
      </w:pPr>
      <w:r w:rsidRPr="00810A70">
        <w:rPr>
          <w:rFonts w:ascii="Times New Roman" w:hAnsi="Times New Roman"/>
          <w:b/>
          <w:spacing w:val="10"/>
          <w:sz w:val="24"/>
          <w:szCs w:val="24"/>
        </w:rPr>
        <w:t>uchwala,  co  następuje:</w:t>
      </w:r>
    </w:p>
    <w:p w:rsidR="0082512B" w:rsidRPr="00810A70" w:rsidRDefault="0082512B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1.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Uchyla się uchwałę Nr </w:t>
      </w:r>
      <w:r w:rsidRPr="00810A70">
        <w:rPr>
          <w:rFonts w:ascii="Times New Roman" w:hAnsi="Times New Roman"/>
          <w:sz w:val="24"/>
          <w:szCs w:val="24"/>
        </w:rPr>
        <w:t xml:space="preserve">XIV/92/2012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Rady Gminy Świekatowo z dnia 13 marca 2012 r. w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sprawie przystąpienia do </w:t>
      </w:r>
      <w:r w:rsidRPr="00810A70">
        <w:rPr>
          <w:rFonts w:ascii="Times New Roman" w:hAnsi="Times New Roman"/>
          <w:spacing w:val="10"/>
          <w:sz w:val="24"/>
          <w:szCs w:val="24"/>
        </w:rPr>
        <w:t>sporządzenia miejscowego planu zagospodarowania przestrzennego Lubania-Lipiny 1, gmina Świekatowo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</w:p>
    <w:p w:rsidR="0082512B" w:rsidRPr="00810A70" w:rsidRDefault="0082512B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>§ 2.</w:t>
      </w:r>
      <w:r w:rsidRPr="00810A70">
        <w:rPr>
          <w:rFonts w:ascii="Times New Roman" w:hAnsi="Times New Roman"/>
          <w:color w:val="666666"/>
          <w:sz w:val="24"/>
          <w:szCs w:val="24"/>
          <w:lang w:eastAsia="pl-PL"/>
        </w:rPr>
        <w:t xml:space="preserve">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Wykonanie uchwały powierza się Wójtowi Gminy Świekatowo.</w:t>
      </w:r>
    </w:p>
    <w:p w:rsidR="0082512B" w:rsidRPr="00810A70" w:rsidRDefault="0082512B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3.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Uchwała wchodzi w życie z dniem podjęcia.</w:t>
      </w:r>
    </w:p>
    <w:p w:rsidR="0082512B" w:rsidRPr="00810A70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  </w:t>
      </w:r>
    </w:p>
    <w:p w:rsidR="0082512B" w:rsidRDefault="0082512B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82512B" w:rsidRDefault="0082512B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82512B" w:rsidRDefault="0082512B" w:rsidP="00882274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Gminy</w:t>
      </w:r>
    </w:p>
    <w:p w:rsidR="0082512B" w:rsidRDefault="0082512B" w:rsidP="00882274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</w:p>
    <w:p w:rsidR="0082512B" w:rsidRDefault="0082512B" w:rsidP="00882274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Ewelina Ledzińska</w:t>
      </w:r>
    </w:p>
    <w:p w:rsidR="0082512B" w:rsidRPr="00810A70" w:rsidRDefault="0082512B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82512B" w:rsidRPr="00810A70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82512B" w:rsidRPr="00810A70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82512B" w:rsidRPr="00810A70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82512B" w:rsidRPr="00810A70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82512B" w:rsidRPr="00810A70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  <w:br w:type="page"/>
      </w:r>
    </w:p>
    <w:p w:rsidR="0082512B" w:rsidRPr="00810A70" w:rsidRDefault="0082512B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10A70">
        <w:rPr>
          <w:rFonts w:ascii="Times New Roman" w:hAnsi="Times New Roman"/>
          <w:b/>
          <w:sz w:val="24"/>
          <w:szCs w:val="24"/>
        </w:rPr>
        <w:t>U Z A S A D N  I E N I E</w:t>
      </w:r>
    </w:p>
    <w:p w:rsidR="0082512B" w:rsidRPr="00810A70" w:rsidRDefault="0082512B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Uchylenie uchwały w sprawie przystąpienia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 </w:t>
      </w:r>
      <w:r w:rsidRPr="00810A70">
        <w:rPr>
          <w:rFonts w:ascii="Times New Roman" w:hAnsi="Times New Roman"/>
          <w:spacing w:val="10"/>
          <w:sz w:val="24"/>
          <w:szCs w:val="24"/>
        </w:rPr>
        <w:t>sporządzenia miejscowego planu zagospodarowania przestrzennego Lubania-Lipiny 1, gmina Świekatowo</w:t>
      </w:r>
      <w:r w:rsidRPr="00810A70">
        <w:rPr>
          <w:rFonts w:ascii="Times New Roman" w:hAnsi="Times New Roman"/>
          <w:bCs/>
          <w:sz w:val="24"/>
          <w:szCs w:val="24"/>
        </w:rPr>
        <w:t xml:space="preserve"> wynika z</w:t>
      </w:r>
      <w:r>
        <w:rPr>
          <w:rFonts w:ascii="Times New Roman" w:hAnsi="Times New Roman"/>
          <w:bCs/>
          <w:sz w:val="24"/>
          <w:szCs w:val="24"/>
        </w:rPr>
        <w:t> </w:t>
      </w:r>
      <w:r w:rsidRPr="00810A70">
        <w:rPr>
          <w:rFonts w:ascii="Times New Roman" w:hAnsi="Times New Roman"/>
          <w:bCs/>
          <w:sz w:val="24"/>
          <w:szCs w:val="24"/>
        </w:rPr>
        <w:t xml:space="preserve">nowych potrzeb związanych z rozwojem Gminy Świekatowo. </w:t>
      </w:r>
    </w:p>
    <w:p w:rsidR="0082512B" w:rsidRPr="00810A70" w:rsidRDefault="0082512B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Dokonana przez Wójta Gminy analiza pozwoliła powziąć decyzję o zasadności uchylenia ww. uchwały. </w:t>
      </w:r>
    </w:p>
    <w:p w:rsidR="0082512B" w:rsidRPr="00810A70" w:rsidRDefault="0082512B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Niniejsza uchwała czyni zadość zarówno oczekiwaniom społeczności lokalnej jak również obowiązującym przepisom prawnym.  </w:t>
      </w:r>
    </w:p>
    <w:p w:rsidR="0082512B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2512B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2512B" w:rsidRDefault="0082512B" w:rsidP="00736E82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</w:t>
      </w:r>
    </w:p>
    <w:p w:rsidR="0082512B" w:rsidRDefault="0082512B" w:rsidP="00736E82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Gminy</w:t>
      </w:r>
    </w:p>
    <w:p w:rsidR="0082512B" w:rsidRDefault="0082512B" w:rsidP="00736E82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</w:p>
    <w:p w:rsidR="0082512B" w:rsidRDefault="0082512B" w:rsidP="00736E82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Ewelina Ledzińska</w:t>
      </w:r>
    </w:p>
    <w:p w:rsidR="0082512B" w:rsidRPr="00810A70" w:rsidRDefault="0082512B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82512B" w:rsidRPr="00810A70" w:rsidSect="00F97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8F3"/>
    <w:rsid w:val="00580652"/>
    <w:rsid w:val="005E14A7"/>
    <w:rsid w:val="00736E82"/>
    <w:rsid w:val="00810A70"/>
    <w:rsid w:val="0082512B"/>
    <w:rsid w:val="00882274"/>
    <w:rsid w:val="009E45E7"/>
    <w:rsid w:val="00B90FC1"/>
    <w:rsid w:val="00CA1046"/>
    <w:rsid w:val="00D938F3"/>
    <w:rsid w:val="00E3638D"/>
    <w:rsid w:val="00F363D6"/>
    <w:rsid w:val="00F97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50D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10A70"/>
    <w:pPr>
      <w:keepNext/>
      <w:spacing w:after="0" w:line="360" w:lineRule="exact"/>
      <w:jc w:val="both"/>
      <w:outlineLvl w:val="1"/>
    </w:pPr>
    <w:rPr>
      <w:rFonts w:ascii="Arial Narrow" w:eastAsia="Times New Roman" w:hAnsi="Arial Narrow"/>
      <w:sz w:val="24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10A70"/>
    <w:rPr>
      <w:rFonts w:ascii="Arial Narrow" w:hAnsi="Arial Narrow" w:cs="Times New Roman"/>
      <w:sz w:val="20"/>
      <w:szCs w:val="20"/>
      <w:lang w:eastAsia="pl-PL"/>
    </w:rPr>
  </w:style>
  <w:style w:type="character" w:styleId="Strong">
    <w:name w:val="Strong"/>
    <w:basedOn w:val="DefaultParagraphFont"/>
    <w:uiPriority w:val="99"/>
    <w:qFormat/>
    <w:rsid w:val="00D938F3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D938F3"/>
    <w:rPr>
      <w:rFonts w:cs="Times New Roman"/>
    </w:rPr>
  </w:style>
  <w:style w:type="paragraph" w:styleId="NoSpacing">
    <w:name w:val="No Spacing"/>
    <w:uiPriority w:val="99"/>
    <w:qFormat/>
    <w:rsid w:val="00810A70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810A70"/>
    <w:pPr>
      <w:spacing w:after="0" w:line="360" w:lineRule="exact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10A70"/>
    <w:rPr>
      <w:rFonts w:ascii="Arial" w:hAnsi="Arial" w:cs="Times New Roman"/>
      <w:sz w:val="20"/>
      <w:szCs w:val="20"/>
      <w:lang w:eastAsia="pl-PL"/>
    </w:rPr>
  </w:style>
  <w:style w:type="paragraph" w:customStyle="1" w:styleId="Bezodstpw">
    <w:name w:val="Bez odstępów"/>
    <w:uiPriority w:val="99"/>
    <w:rsid w:val="00882274"/>
    <w:pPr>
      <w:overflowPunct w:val="0"/>
      <w:autoSpaceDE w:val="0"/>
      <w:autoSpaceDN w:val="0"/>
      <w:adjustRightInd w:val="0"/>
    </w:pPr>
    <w:rPr>
      <w:rFonts w:ascii="Arial Narrow" w:hAnsi="Arial Narrow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9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211</Words>
  <Characters>1271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Ja</cp:lastModifiedBy>
  <cp:revision>5</cp:revision>
  <dcterms:created xsi:type="dcterms:W3CDTF">2015-06-08T06:56:00Z</dcterms:created>
  <dcterms:modified xsi:type="dcterms:W3CDTF">2015-06-29T07:50:00Z</dcterms:modified>
</cp:coreProperties>
</file>