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4CC" w:rsidRDefault="000F34CC" w:rsidP="0046185B">
      <w:pPr>
        <w:widowControl w:val="0"/>
        <w:suppressAutoHyphens/>
        <w:spacing w:after="0" w:line="240" w:lineRule="auto"/>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WÓJT GMINY</w:t>
      </w:r>
    </w:p>
    <w:p w:rsidR="000F34CC" w:rsidRDefault="000F34CC" w:rsidP="0046185B">
      <w:pPr>
        <w:widowControl w:val="0"/>
        <w:suppressAutoHyphens/>
        <w:spacing w:after="0" w:line="240" w:lineRule="auto"/>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ŚWIEKATOWO</w:t>
      </w:r>
    </w:p>
    <w:p w:rsidR="0046185B" w:rsidRPr="0046185B" w:rsidRDefault="0046185B" w:rsidP="0046185B">
      <w:pPr>
        <w:widowControl w:val="0"/>
        <w:suppressAutoHyphens/>
        <w:spacing w:after="0" w:line="240" w:lineRule="auto"/>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RBGKiOŚ.6220.</w:t>
      </w:r>
      <w:r w:rsidR="00BE45B0">
        <w:rPr>
          <w:rFonts w:ascii="Times New Roman" w:eastAsia="SimSun" w:hAnsi="Times New Roman" w:cs="Mangal"/>
          <w:kern w:val="1"/>
          <w:sz w:val="24"/>
          <w:szCs w:val="24"/>
          <w:lang w:eastAsia="hi-IN" w:bidi="hi-IN"/>
        </w:rPr>
        <w:t>2.2012</w:t>
      </w: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r>
      <w:r w:rsidR="008C0CF8">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t>Świekatowo, dnia 28.08.2012</w:t>
      </w:r>
    </w:p>
    <w:p w:rsidR="0046185B" w:rsidRPr="0046185B" w:rsidRDefault="0046185B" w:rsidP="0046185B">
      <w:pPr>
        <w:widowControl w:val="0"/>
        <w:suppressAutoHyphens/>
        <w:spacing w:after="0" w:line="240" w:lineRule="auto"/>
        <w:rPr>
          <w:rFonts w:ascii="Times New Roman" w:eastAsia="SimSun" w:hAnsi="Times New Roman" w:cs="Mangal"/>
          <w:kern w:val="1"/>
          <w:sz w:val="24"/>
          <w:szCs w:val="24"/>
          <w:lang w:eastAsia="hi-IN" w:bidi="hi-IN"/>
        </w:rPr>
      </w:pPr>
    </w:p>
    <w:p w:rsidR="0046185B" w:rsidRPr="0046185B" w:rsidRDefault="0046185B" w:rsidP="0046185B">
      <w:pPr>
        <w:widowControl w:val="0"/>
        <w:suppressAutoHyphens/>
        <w:spacing w:after="0" w:line="240" w:lineRule="auto"/>
        <w:rPr>
          <w:rFonts w:ascii="Times New Roman" w:eastAsia="SimSun" w:hAnsi="Times New Roman" w:cs="Mangal"/>
          <w:kern w:val="1"/>
          <w:sz w:val="24"/>
          <w:szCs w:val="24"/>
          <w:lang w:eastAsia="hi-IN" w:bidi="hi-IN"/>
        </w:rPr>
      </w:pPr>
    </w:p>
    <w:p w:rsidR="0046185B" w:rsidRPr="0046185B" w:rsidRDefault="0046185B" w:rsidP="0046185B">
      <w:pPr>
        <w:widowControl w:val="0"/>
        <w:suppressAutoHyphens/>
        <w:spacing w:after="0" w:line="240" w:lineRule="auto"/>
        <w:rPr>
          <w:rFonts w:ascii="Times New Roman" w:eastAsia="SimSun" w:hAnsi="Times New Roman" w:cs="Mangal"/>
          <w:kern w:val="1"/>
          <w:sz w:val="24"/>
          <w:szCs w:val="24"/>
          <w:lang w:eastAsia="hi-IN" w:bidi="hi-IN"/>
        </w:rPr>
      </w:pPr>
    </w:p>
    <w:p w:rsidR="0046185B" w:rsidRPr="0046185B" w:rsidRDefault="0046185B" w:rsidP="0046185B">
      <w:pPr>
        <w:widowControl w:val="0"/>
        <w:suppressAutoHyphens/>
        <w:spacing w:after="0" w:line="240" w:lineRule="auto"/>
        <w:jc w:val="both"/>
        <w:rPr>
          <w:rFonts w:ascii="Times New Roman" w:eastAsia="SimSun" w:hAnsi="Times New Roman" w:cs="Mangal"/>
          <w:b/>
          <w:bCs/>
          <w:kern w:val="1"/>
          <w:sz w:val="26"/>
          <w:szCs w:val="26"/>
          <w:lang w:eastAsia="hi-IN" w:bidi="hi-IN"/>
        </w:rPr>
      </w:pP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t xml:space="preserve">        </w:t>
      </w:r>
      <w:r w:rsidRPr="0046185B">
        <w:rPr>
          <w:rFonts w:ascii="Times New Roman" w:eastAsia="SimSun" w:hAnsi="Times New Roman" w:cs="Mangal"/>
          <w:b/>
          <w:bCs/>
          <w:kern w:val="1"/>
          <w:sz w:val="26"/>
          <w:szCs w:val="26"/>
          <w:lang w:eastAsia="hi-IN" w:bidi="hi-IN"/>
        </w:rPr>
        <w:t>P O S T A N O W I E N I E</w:t>
      </w:r>
    </w:p>
    <w:p w:rsidR="0046185B" w:rsidRPr="0046185B" w:rsidRDefault="0046185B" w:rsidP="0046185B">
      <w:pPr>
        <w:widowControl w:val="0"/>
        <w:suppressAutoHyphens/>
        <w:spacing w:after="0" w:line="240" w:lineRule="auto"/>
        <w:jc w:val="both"/>
        <w:rPr>
          <w:rFonts w:ascii="Times New Roman" w:eastAsia="SimSun" w:hAnsi="Times New Roman" w:cs="Mangal"/>
          <w:kern w:val="1"/>
          <w:sz w:val="24"/>
          <w:szCs w:val="24"/>
          <w:lang w:eastAsia="hi-IN" w:bidi="hi-IN"/>
        </w:rPr>
      </w:pPr>
    </w:p>
    <w:p w:rsidR="0046185B" w:rsidRPr="0046185B" w:rsidRDefault="0046185B" w:rsidP="0046185B">
      <w:pPr>
        <w:widowControl w:val="0"/>
        <w:suppressAutoHyphens/>
        <w:spacing w:after="0" w:line="240" w:lineRule="auto"/>
        <w:jc w:val="both"/>
        <w:rPr>
          <w:rFonts w:ascii="Times New Roman" w:eastAsia="SimSun" w:hAnsi="Times New Roman" w:cs="Mangal"/>
          <w:kern w:val="1"/>
          <w:sz w:val="22"/>
          <w:szCs w:val="22"/>
          <w:lang w:eastAsia="hi-IN" w:bidi="hi-IN"/>
        </w:rPr>
      </w:pPr>
      <w:r w:rsidRPr="0046185B">
        <w:rPr>
          <w:rFonts w:ascii="Times New Roman" w:eastAsia="SimSun" w:hAnsi="Times New Roman" w:cs="Mangal"/>
          <w:kern w:val="1"/>
          <w:sz w:val="22"/>
          <w:szCs w:val="22"/>
          <w:lang w:eastAsia="hi-IN" w:bidi="hi-IN"/>
        </w:rPr>
        <w:tab/>
        <w:t xml:space="preserve"> </w:t>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5"/>
          <w:szCs w:val="25"/>
          <w:lang w:eastAsia="hi-IN" w:bidi="hi-IN"/>
        </w:rPr>
        <w:t>Na podstawie art. 63 ust. 1 i 4, art. 64 ust. 1 pkt 1 i 2 ustawy z dnia 3 października 2008 r. o udostępnianiu informacji o środowisku i jego ochronie, udziale społeczeństwa w ochronie środowiska oraz o ocenach oddziaływania na środowisko (Dz. U. Nr 199, poz. 1227 ze zmianami) oraz § 3 ust. 1 pkt 60 Rozporządzenia Rady Ministrów z dnia 9 listopada 2010 roku w sprawie  przedsięwzięć mogących znacząco oddziaływać na środowisko oraz szczegółowych uwarunkowań związanych z kwalifikowaniem przedsięwzięcia do sporządzenia raportu o oddziaływaniu na środowisko (Dz. U. Nr 213 poz. 1397 ze zmianami), w związku z art. 123 ustawy z dnia 14 czerwca 1960 r. Kodeks postępowania administracyjnego (tj.: Dz. U. z 2000 r. Nr 98, poz. 1071 ze zmianami) w związku z wnioskiem inwestora</w:t>
      </w:r>
      <w:r w:rsidRPr="0046185B">
        <w:rPr>
          <w:rFonts w:ascii="Times New Roman" w:eastAsia="SimSun" w:hAnsi="Times New Roman" w:cs="Mangal"/>
          <w:color w:val="000000"/>
          <w:kern w:val="1"/>
          <w:sz w:val="25"/>
          <w:szCs w:val="25"/>
          <w:lang w:eastAsia="hi-IN" w:bidi="hi-IN"/>
        </w:rPr>
        <w:t xml:space="preserve"> Gminy Świekatowo, którą reprezentuje Pan mgr inż. Paweł Szczuraszek, Biuro Inżynierii Drogowej „BID” s.c., z siedzibą w Bydgoszczy </w:t>
      </w:r>
      <w:r w:rsidRPr="0046185B">
        <w:rPr>
          <w:rFonts w:ascii="Times New Roman" w:eastAsia="SimSun" w:hAnsi="Times New Roman" w:cs="Mangal"/>
          <w:kern w:val="1"/>
          <w:sz w:val="25"/>
          <w:szCs w:val="25"/>
          <w:lang w:eastAsia="hi-IN" w:bidi="hi-IN"/>
        </w:rPr>
        <w:t xml:space="preserve">dotyczącego wydania decyzji o środowiskowych uwarunkowaniach zgody na realizację przedsięwzięcia polegającego na </w:t>
      </w:r>
      <w:r w:rsidRPr="0046185B">
        <w:rPr>
          <w:rFonts w:ascii="Times New Roman" w:eastAsia="SimSun" w:hAnsi="Times New Roman" w:cs="Mangal"/>
          <w:b/>
          <w:bCs/>
          <w:kern w:val="1"/>
          <w:sz w:val="25"/>
          <w:szCs w:val="25"/>
          <w:lang w:eastAsia="hi-IN" w:bidi="hi-IN"/>
        </w:rPr>
        <w:t xml:space="preserve">„przebudowie drogi gminnej nr 030812C w miejscowości Jania Góra, o łącznej długości ok. 1,25 km, na działkach nr 214, 243, 244, 98, 95, 248, 252, 262, 83/1, 82, 31, 29, 30, 32/17, 32/30, 60 obręb Jania Góra, gm. Świekatowo oraz dz. nr 128/7LP obręb Sucha, gm. Lubiewo” </w:t>
      </w:r>
      <w:r w:rsidRPr="0046185B">
        <w:rPr>
          <w:rFonts w:ascii="Times New Roman" w:eastAsia="SimSun" w:hAnsi="Times New Roman" w:cs="Mangal"/>
          <w:kern w:val="1"/>
          <w:sz w:val="25"/>
          <w:szCs w:val="25"/>
          <w:lang w:eastAsia="hi-IN" w:bidi="hi-IN"/>
        </w:rPr>
        <w:t xml:space="preserve">oraz po uzyskaniu opinii Państwowego Powiatowego Inspektora Sanitarnego w Świeciu oraz Regionalnego Dyrektora Ochrony Środowiska w Bydgoszczy </w:t>
      </w:r>
    </w:p>
    <w:p w:rsidR="0046185B" w:rsidRPr="00AF483F" w:rsidRDefault="0046185B" w:rsidP="0046185B">
      <w:pPr>
        <w:widowControl w:val="0"/>
        <w:tabs>
          <w:tab w:val="left" w:pos="0"/>
          <w:tab w:val="left" w:pos="46"/>
        </w:tabs>
        <w:suppressAutoHyphens/>
        <w:spacing w:after="0" w:line="360" w:lineRule="auto"/>
        <w:jc w:val="both"/>
        <w:rPr>
          <w:rFonts w:ascii="Times New Roman" w:eastAsia="SimSun" w:hAnsi="Times New Roman" w:cs="Mangal"/>
          <w:b/>
          <w:kern w:val="1"/>
          <w:sz w:val="28"/>
          <w:szCs w:val="25"/>
          <w:lang w:eastAsia="hi-IN" w:bidi="hi-IN"/>
        </w:rPr>
      </w:pPr>
    </w:p>
    <w:p w:rsidR="0046185B" w:rsidRPr="00AF483F" w:rsidRDefault="0046185B" w:rsidP="00AF483F">
      <w:pPr>
        <w:widowControl w:val="0"/>
        <w:suppressAutoHyphens/>
        <w:spacing w:after="120" w:line="360" w:lineRule="auto"/>
        <w:jc w:val="center"/>
        <w:rPr>
          <w:rFonts w:ascii="Times New Roman" w:eastAsia="SimSun" w:hAnsi="Times New Roman" w:cs="Mangal"/>
          <w:b/>
          <w:kern w:val="1"/>
          <w:sz w:val="28"/>
          <w:szCs w:val="25"/>
          <w:lang w:eastAsia="hi-IN" w:bidi="hi-IN"/>
        </w:rPr>
      </w:pPr>
      <w:r w:rsidRPr="00AF483F">
        <w:rPr>
          <w:rFonts w:ascii="Times New Roman" w:eastAsia="SimSun" w:hAnsi="Times New Roman" w:cs="Mangal"/>
          <w:b/>
          <w:kern w:val="1"/>
          <w:sz w:val="28"/>
          <w:szCs w:val="25"/>
          <w:lang w:eastAsia="hi-IN" w:bidi="hi-IN"/>
        </w:rPr>
        <w:t>POSTANAWIAM</w:t>
      </w:r>
      <w:r w:rsidR="00AF483F">
        <w:rPr>
          <w:rFonts w:ascii="Times New Roman" w:eastAsia="SimSun" w:hAnsi="Times New Roman" w:cs="Mangal"/>
          <w:kern w:val="1"/>
          <w:sz w:val="25"/>
          <w:szCs w:val="25"/>
          <w:lang w:eastAsia="hi-IN" w:bidi="hi-IN"/>
        </w:rPr>
        <w:br/>
      </w:r>
      <w:r w:rsidRPr="0046185B">
        <w:rPr>
          <w:rFonts w:ascii="Times New Roman" w:eastAsia="SimSun" w:hAnsi="Times New Roman" w:cs="Mangal"/>
          <w:kern w:val="1"/>
          <w:sz w:val="25"/>
          <w:szCs w:val="25"/>
          <w:lang w:eastAsia="hi-IN" w:bidi="hi-IN"/>
        </w:rPr>
        <w:t xml:space="preserve"> Stwierdzić, że dla wyżej wymienionego przedsięwzięcia </w:t>
      </w:r>
      <w:r w:rsidRPr="0046185B">
        <w:rPr>
          <w:rFonts w:ascii="Times New Roman" w:eastAsia="SimSun" w:hAnsi="Times New Roman" w:cs="Mangal"/>
          <w:kern w:val="1"/>
          <w:sz w:val="25"/>
          <w:szCs w:val="25"/>
          <w:u w:val="single"/>
          <w:lang w:eastAsia="hi-IN" w:bidi="hi-IN"/>
        </w:rPr>
        <w:t>nie istnieje</w:t>
      </w:r>
      <w:r w:rsidRPr="0046185B">
        <w:rPr>
          <w:rFonts w:ascii="Times New Roman" w:eastAsia="SimSun" w:hAnsi="Times New Roman" w:cs="Mangal"/>
          <w:kern w:val="1"/>
          <w:sz w:val="25"/>
          <w:szCs w:val="25"/>
          <w:lang w:eastAsia="hi-IN" w:bidi="hi-IN"/>
        </w:rPr>
        <w:t xml:space="preserve"> obowiązek przeprowadzenia oceny oddziaływania na środowisko.</w:t>
      </w:r>
    </w:p>
    <w:p w:rsidR="0046185B" w:rsidRPr="0046185B" w:rsidRDefault="0046185B" w:rsidP="0046185B">
      <w:pPr>
        <w:widowControl w:val="0"/>
        <w:tabs>
          <w:tab w:val="left" w:pos="0"/>
          <w:tab w:val="left" w:pos="46"/>
        </w:tabs>
        <w:suppressAutoHyphens/>
        <w:spacing w:after="0" w:line="360" w:lineRule="auto"/>
        <w:jc w:val="center"/>
        <w:rPr>
          <w:rFonts w:ascii="Times New Roman" w:eastAsia="SimSun" w:hAnsi="Times New Roman" w:cs="Mangal"/>
          <w:b/>
          <w:bCs/>
          <w:kern w:val="1"/>
          <w:sz w:val="25"/>
          <w:szCs w:val="25"/>
          <w:lang w:eastAsia="hi-IN" w:bidi="hi-IN"/>
        </w:rPr>
      </w:pPr>
      <w:r w:rsidRPr="0046185B">
        <w:rPr>
          <w:rFonts w:ascii="Times New Roman" w:eastAsia="SimSun" w:hAnsi="Times New Roman" w:cs="Mangal"/>
          <w:b/>
          <w:bCs/>
          <w:kern w:val="1"/>
          <w:sz w:val="25"/>
          <w:szCs w:val="25"/>
          <w:lang w:eastAsia="hi-IN" w:bidi="hi-IN"/>
        </w:rPr>
        <w:t>U Z A S A D N I E N I E</w:t>
      </w:r>
    </w:p>
    <w:p w:rsidR="00E519D9" w:rsidRDefault="0046185B" w:rsidP="0046185B">
      <w:pPr>
        <w:widowControl w:val="0"/>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ab/>
        <w:t>Inwestor wnioskiem z dnia 16.07.2012</w:t>
      </w:r>
      <w:r w:rsidR="00E519D9">
        <w:rPr>
          <w:rFonts w:ascii="Times New Roman" w:eastAsia="SimSun" w:hAnsi="Times New Roman" w:cs="Mangal"/>
          <w:kern w:val="1"/>
          <w:sz w:val="25"/>
          <w:szCs w:val="25"/>
          <w:lang w:eastAsia="hi-IN" w:bidi="hi-IN"/>
        </w:rPr>
        <w:t xml:space="preserve"> r. </w:t>
      </w:r>
      <w:r w:rsidRPr="0046185B">
        <w:rPr>
          <w:rFonts w:ascii="Times New Roman" w:eastAsia="SimSun" w:hAnsi="Times New Roman" w:cs="Mangal"/>
          <w:kern w:val="1"/>
          <w:sz w:val="25"/>
          <w:szCs w:val="25"/>
          <w:lang w:eastAsia="hi-IN" w:bidi="hi-IN"/>
        </w:rPr>
        <w:t>wystąpił o wydanie decyzji o środowiskowych uwarunkowaniach zgody na realizacje przedsięwzięcia pod nazwą</w:t>
      </w:r>
      <w:r w:rsidRPr="0046185B">
        <w:rPr>
          <w:rFonts w:ascii="Times New Roman" w:eastAsia="SimSun" w:hAnsi="Times New Roman" w:cs="Mangal"/>
          <w:smallCaps/>
          <w:kern w:val="1"/>
          <w:sz w:val="25"/>
          <w:szCs w:val="25"/>
          <w:lang w:eastAsia="hi-IN" w:bidi="hi-IN"/>
        </w:rPr>
        <w:t xml:space="preserve"> </w:t>
      </w:r>
      <w:r w:rsidRPr="0046185B">
        <w:rPr>
          <w:rFonts w:ascii="Times New Roman" w:eastAsia="SimSun" w:hAnsi="Times New Roman" w:cs="Mangal"/>
          <w:kern w:val="1"/>
          <w:sz w:val="25"/>
          <w:szCs w:val="25"/>
          <w:lang w:eastAsia="hi-IN" w:bidi="hi-IN"/>
        </w:rPr>
        <w:t xml:space="preserve">„Przebudowa drogi gminnej nr 030812C w miejscowości Jania Góra o łącznej długości </w:t>
      </w:r>
      <w:r w:rsidRPr="0046185B">
        <w:rPr>
          <w:rFonts w:ascii="Times New Roman" w:eastAsia="SimSun" w:hAnsi="Times New Roman" w:cs="Mangal"/>
          <w:kern w:val="1"/>
          <w:sz w:val="25"/>
          <w:szCs w:val="25"/>
          <w:lang w:eastAsia="hi-IN" w:bidi="hi-IN"/>
        </w:rPr>
        <w:lastRenderedPageBreak/>
        <w:t>ok. 1,250km”.</w:t>
      </w:r>
    </w:p>
    <w:p w:rsidR="0046185B" w:rsidRPr="0046185B" w:rsidRDefault="0046185B" w:rsidP="0046185B">
      <w:pPr>
        <w:widowControl w:val="0"/>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Wnioskodawca zgodnie z art. 74 ust.1 ustawy z dnia 3 października 2008 r. o udostępnianiu informacji o środowisku i jego ochronie, udziale społeczeństwa w ochronie środowiska oraz o ocenach oddziaływania na środowisko (Dz. U. Nr 199, poz. 1227 ze zmianami) dołączył do w/w wniosku:</w:t>
      </w:r>
    </w:p>
    <w:p w:rsidR="0046185B" w:rsidRPr="0046185B" w:rsidRDefault="00E519D9" w:rsidP="0046185B">
      <w:pPr>
        <w:widowControl w:val="0"/>
        <w:suppressAutoHyphens/>
        <w:spacing w:after="0" w:line="360" w:lineRule="auto"/>
        <w:jc w:val="both"/>
        <w:rPr>
          <w:rFonts w:ascii="Times New Roman" w:eastAsia="SimSun" w:hAnsi="Times New Roman" w:cs="Mangal"/>
          <w:kern w:val="1"/>
          <w:sz w:val="25"/>
          <w:szCs w:val="25"/>
          <w:lang w:eastAsia="hi-IN" w:bidi="hi-IN"/>
        </w:rPr>
      </w:pPr>
      <w:r>
        <w:rPr>
          <w:rFonts w:ascii="Times New Roman" w:eastAsia="SimSun" w:hAnsi="Times New Roman" w:cs="Mangal"/>
          <w:kern w:val="1"/>
          <w:sz w:val="25"/>
          <w:szCs w:val="25"/>
          <w:lang w:eastAsia="hi-IN" w:bidi="hi-IN"/>
        </w:rPr>
        <w:t xml:space="preserve">- </w:t>
      </w:r>
      <w:r w:rsidR="0046185B" w:rsidRPr="0046185B">
        <w:rPr>
          <w:rFonts w:ascii="Times New Roman" w:eastAsia="SimSun" w:hAnsi="Times New Roman" w:cs="Mangal"/>
          <w:kern w:val="1"/>
          <w:sz w:val="25"/>
          <w:szCs w:val="25"/>
          <w:lang w:eastAsia="hi-IN" w:bidi="hi-IN"/>
        </w:rPr>
        <w:t>kartę informacyjną przedsięwzięcia,</w:t>
      </w:r>
    </w:p>
    <w:p w:rsidR="0046185B" w:rsidRPr="0046185B" w:rsidRDefault="0046185B" w:rsidP="0046185B">
      <w:pPr>
        <w:widowControl w:val="0"/>
        <w:tabs>
          <w:tab w:val="left" w:pos="175"/>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 mapę ewidencyjną obejmującą przewidywany teren na którym będzie realizowane przedsięwzięcie oraz obejmującą obszar, na który będzie oddziaływać przedsięwzięcie,</w:t>
      </w:r>
    </w:p>
    <w:p w:rsidR="0046185B" w:rsidRPr="0046185B" w:rsidRDefault="00E519D9" w:rsidP="0046185B">
      <w:pPr>
        <w:widowControl w:val="0"/>
        <w:tabs>
          <w:tab w:val="left" w:pos="175"/>
        </w:tabs>
        <w:suppressAutoHyphens/>
        <w:spacing w:after="0" w:line="360" w:lineRule="auto"/>
        <w:jc w:val="both"/>
        <w:rPr>
          <w:rFonts w:ascii="Times New Roman" w:eastAsia="SimSun" w:hAnsi="Times New Roman" w:cs="Mangal"/>
          <w:kern w:val="1"/>
          <w:sz w:val="25"/>
          <w:szCs w:val="25"/>
          <w:lang w:eastAsia="hi-IN" w:bidi="hi-IN"/>
        </w:rPr>
      </w:pPr>
      <w:r>
        <w:rPr>
          <w:rFonts w:ascii="Times New Roman" w:eastAsia="SimSun" w:hAnsi="Times New Roman" w:cs="Mangal"/>
          <w:kern w:val="1"/>
          <w:sz w:val="25"/>
          <w:szCs w:val="25"/>
          <w:lang w:eastAsia="hi-IN" w:bidi="hi-IN"/>
        </w:rPr>
        <w:t xml:space="preserve">-  </w:t>
      </w:r>
      <w:r w:rsidR="0046185B" w:rsidRPr="0046185B">
        <w:rPr>
          <w:rFonts w:ascii="Times New Roman" w:eastAsia="SimSun" w:hAnsi="Times New Roman" w:cs="Mangal"/>
          <w:kern w:val="1"/>
          <w:sz w:val="25"/>
          <w:szCs w:val="25"/>
          <w:lang w:eastAsia="hi-IN" w:bidi="hi-IN"/>
        </w:rPr>
        <w:t>wypis z rejestru gruntów.</w:t>
      </w:r>
    </w:p>
    <w:p w:rsidR="0046185B" w:rsidRPr="0046185B" w:rsidRDefault="0046185B" w:rsidP="0046185B">
      <w:pPr>
        <w:widowControl w:val="0"/>
        <w:tabs>
          <w:tab w:val="left" w:pos="175"/>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ab/>
      </w:r>
      <w:r w:rsidRPr="0046185B">
        <w:rPr>
          <w:rFonts w:ascii="Times New Roman" w:eastAsia="SimSun" w:hAnsi="Times New Roman" w:cs="Mangal"/>
          <w:kern w:val="1"/>
          <w:sz w:val="25"/>
          <w:szCs w:val="25"/>
          <w:lang w:eastAsia="hi-IN" w:bidi="hi-IN"/>
        </w:rPr>
        <w:tab/>
        <w:t xml:space="preserve">W oparciu o przekazane informacje Wójt Gminy Świekatowo  pismem z dnia 20.07.2012 r. wszczął postępowanie w sprawie wydania decyzji o środowiskowych uwarunkowaniach i zawiadomił strony postępowania o możliwości zapoznania się z dokumentacją sprawy w ciągu 7 dni od doręczenia zawiadomienia. Żadna ze stron na tym etapie postępowania nie wniosła uwag i wniosków.  </w:t>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ab/>
      </w:r>
      <w:r w:rsidRPr="0046185B">
        <w:rPr>
          <w:rFonts w:ascii="Times New Roman" w:eastAsia="SimSun" w:hAnsi="Times New Roman" w:cs="Mangal"/>
          <w:kern w:val="1"/>
          <w:sz w:val="25"/>
          <w:szCs w:val="25"/>
          <w:lang w:eastAsia="hi-IN" w:bidi="hi-IN"/>
        </w:rPr>
        <w:tab/>
        <w:t xml:space="preserve">Planowane przedsięwzięcie należy do kategorii przedsięwzięć, o których mowa w art. 63 ust. z dnia 3 października 2008 r. - wymienione jest w § 3 ust. 1 pkt. 60 Rozporządzenia Rady Ministrów z dnia 9 listopada 2010 r. w sprawie określenia </w:t>
      </w:r>
      <w:r w:rsidRPr="0046185B">
        <w:rPr>
          <w:rFonts w:ascii="Times New Roman" w:eastAsia="SimSun" w:hAnsi="Times New Roman" w:cs="Mangal"/>
          <w:kern w:val="1"/>
          <w:sz w:val="25"/>
          <w:szCs w:val="25"/>
          <w:lang w:eastAsia="hi-IN" w:bidi="hi-IN"/>
        </w:rPr>
        <w:tab/>
        <w:t>rodzajów przedsięwzięć mogących znacząco oddziaływać na środowisko  ((Dz. U. Nr 213 poz. 1397 ze zmianami). Wyżej wymieniona inwestycja została zaliczona do przedsięwzięć mogących potencjalnie znacząco oddziaływać na środowisko, dla których sporządzanie raportu może być wymagane.</w:t>
      </w:r>
      <w:r w:rsidRPr="0046185B">
        <w:rPr>
          <w:rFonts w:ascii="Times New Roman" w:eastAsia="SimSun" w:hAnsi="Times New Roman" w:cs="Mangal"/>
          <w:kern w:val="1"/>
          <w:sz w:val="25"/>
          <w:szCs w:val="25"/>
          <w:lang w:eastAsia="hi-IN" w:bidi="hi-IN"/>
        </w:rPr>
        <w:tab/>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ab/>
      </w:r>
      <w:r w:rsidRPr="0046185B">
        <w:rPr>
          <w:rFonts w:ascii="Times New Roman" w:eastAsia="SimSun" w:hAnsi="Times New Roman" w:cs="Mangal"/>
          <w:kern w:val="1"/>
          <w:sz w:val="25"/>
          <w:szCs w:val="25"/>
          <w:lang w:eastAsia="hi-IN" w:bidi="hi-IN"/>
        </w:rPr>
        <w:tab/>
        <w:t xml:space="preserve">Na podstawie art.46 a ust 1, art. 51 ust 3 pkt.1, art.51 ust.4 i art.57 ustawy z dnia 27 kwietnia 2001 r. Prawo ochrony środowiska (Dz. U. z 2001 r. Nr 62, poz. 627 z </w:t>
      </w:r>
      <w:proofErr w:type="spellStart"/>
      <w:r w:rsidRPr="0046185B">
        <w:rPr>
          <w:rFonts w:ascii="Times New Roman" w:eastAsia="SimSun" w:hAnsi="Times New Roman" w:cs="Mangal"/>
          <w:kern w:val="1"/>
          <w:sz w:val="25"/>
          <w:szCs w:val="25"/>
          <w:lang w:eastAsia="hi-IN" w:bidi="hi-IN"/>
        </w:rPr>
        <w:t>późn</w:t>
      </w:r>
      <w:proofErr w:type="spellEnd"/>
      <w:r w:rsidRPr="0046185B">
        <w:rPr>
          <w:rFonts w:ascii="Times New Roman" w:eastAsia="SimSun" w:hAnsi="Times New Roman" w:cs="Mangal"/>
          <w:kern w:val="1"/>
          <w:sz w:val="25"/>
          <w:szCs w:val="25"/>
          <w:lang w:eastAsia="hi-IN" w:bidi="hi-IN"/>
        </w:rPr>
        <w:t xml:space="preserve">. zm.) w związku art. 106 § 1 Kodeksu Postępowania Administracyjnego (Dz. U. z 2000 r. Nr 98, poz. 1071 z </w:t>
      </w:r>
      <w:proofErr w:type="spellStart"/>
      <w:r w:rsidRPr="0046185B">
        <w:rPr>
          <w:rFonts w:ascii="Times New Roman" w:eastAsia="SimSun" w:hAnsi="Times New Roman" w:cs="Mangal"/>
          <w:kern w:val="1"/>
          <w:sz w:val="25"/>
          <w:szCs w:val="25"/>
          <w:lang w:eastAsia="hi-IN" w:bidi="hi-IN"/>
        </w:rPr>
        <w:t>późn</w:t>
      </w:r>
      <w:proofErr w:type="spellEnd"/>
      <w:r w:rsidRPr="0046185B">
        <w:rPr>
          <w:rFonts w:ascii="Times New Roman" w:eastAsia="SimSun" w:hAnsi="Times New Roman" w:cs="Mangal"/>
          <w:kern w:val="1"/>
          <w:sz w:val="25"/>
          <w:szCs w:val="25"/>
          <w:lang w:eastAsia="hi-IN" w:bidi="hi-IN"/>
        </w:rPr>
        <w:t>. zm.) prowadzący postępowanie w dniu 20.07.2012</w:t>
      </w:r>
      <w:r w:rsidR="00476251">
        <w:rPr>
          <w:rFonts w:ascii="Times New Roman" w:eastAsia="SimSun" w:hAnsi="Times New Roman" w:cs="Mangal"/>
          <w:kern w:val="1"/>
          <w:sz w:val="25"/>
          <w:szCs w:val="25"/>
          <w:lang w:eastAsia="hi-IN" w:bidi="hi-IN"/>
        </w:rPr>
        <w:t xml:space="preserve"> r.</w:t>
      </w:r>
      <w:r w:rsidRPr="0046185B">
        <w:rPr>
          <w:rFonts w:ascii="Times New Roman" w:eastAsia="SimSun" w:hAnsi="Times New Roman" w:cs="Mangal"/>
          <w:kern w:val="1"/>
          <w:sz w:val="25"/>
          <w:szCs w:val="25"/>
          <w:lang w:eastAsia="hi-IN" w:bidi="hi-IN"/>
        </w:rPr>
        <w:t xml:space="preserve"> przesłał wniosek inwestora, kartę informacyjną przedsięwzięcia, wypis z rejestru gruntów, mapę ewidencyjną oraz pismo znak RBGKiOŚ.6220.1.2012 do Regionalnej Dyrekcji Ochrony Środowiska w Bydgoszczy oraz do Państwowego Powiatowego Inspektora Sanitarnego w Świeciu o wyrażenie opinii, co do konieczności przeprowadzenia oceny oddziaływania na środowisko.</w:t>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ab/>
      </w:r>
      <w:r w:rsidRPr="0046185B">
        <w:rPr>
          <w:rFonts w:ascii="Times New Roman" w:eastAsia="SimSun" w:hAnsi="Times New Roman" w:cs="Mangal"/>
          <w:kern w:val="1"/>
          <w:sz w:val="25"/>
          <w:szCs w:val="25"/>
          <w:lang w:eastAsia="hi-IN" w:bidi="hi-IN"/>
        </w:rPr>
        <w:tab/>
        <w:t xml:space="preserve">W dniu 03.08.2012 r. do Urzędu Gminy w Świekatowie wpłynęła pisemna opinia z dnia 01.08.2012r. znak sprawy N.NZ-4209-14/ 154/ 11 Państwowy Powiatowy Inspektor </w:t>
      </w:r>
      <w:r w:rsidRPr="0046185B">
        <w:rPr>
          <w:rFonts w:ascii="Times New Roman" w:eastAsia="SimSun" w:hAnsi="Times New Roman" w:cs="Mangal"/>
          <w:kern w:val="1"/>
          <w:sz w:val="25"/>
          <w:szCs w:val="25"/>
          <w:lang w:eastAsia="hi-IN" w:bidi="hi-IN"/>
        </w:rPr>
        <w:lastRenderedPageBreak/>
        <w:t xml:space="preserve">Sanitarny w Świeciu , w sprawie przeprowadzenia oceny oddziaływania na środowisko. Państwowy Powiatowy Inspektor Sanitarny w Świeciu wyraził opinię, że dla powyższego przedsięwzięcia nie istnieje konieczność przeprowadzenia oceny oddziaływania na środowisko. </w:t>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5"/>
          <w:szCs w:val="25"/>
          <w:lang w:eastAsia="hi-IN" w:bidi="hi-IN"/>
        </w:rPr>
      </w:pPr>
      <w:r w:rsidRPr="0046185B">
        <w:rPr>
          <w:rFonts w:ascii="Times New Roman" w:eastAsia="SimSun" w:hAnsi="Times New Roman" w:cs="Mangal"/>
          <w:kern w:val="1"/>
          <w:sz w:val="25"/>
          <w:szCs w:val="25"/>
          <w:lang w:eastAsia="hi-IN" w:bidi="hi-IN"/>
        </w:rPr>
        <w:tab/>
      </w:r>
      <w:r w:rsidRPr="0046185B">
        <w:rPr>
          <w:rFonts w:ascii="Times New Roman" w:eastAsia="SimSun" w:hAnsi="Times New Roman" w:cs="Mangal"/>
          <w:kern w:val="1"/>
          <w:sz w:val="25"/>
          <w:szCs w:val="25"/>
          <w:lang w:eastAsia="hi-IN" w:bidi="hi-IN"/>
        </w:rPr>
        <w:tab/>
        <w:t xml:space="preserve">W dniu 27.08.2012 r. wpłynęło postanowienie z dnia 23.08.2012r. znak WOO.4240.554.2012.ADS.2 Regionalnego Dyrektora Ochrony Środowiska w Bydgoszczy, wyrażające opinię, iż  nie istnieje konieczność przeprowadzenia oceny oddziaływania na środowisko dla przedmiotowego przedsięwzięcia. </w:t>
      </w:r>
    </w:p>
    <w:p w:rsidR="0046185B" w:rsidRPr="0046185B" w:rsidRDefault="0046185B" w:rsidP="0046185B">
      <w:pPr>
        <w:widowControl w:val="0"/>
        <w:shd w:val="clear" w:color="auto" w:fill="FFFFFF"/>
        <w:autoSpaceDE w:val="0"/>
        <w:autoSpaceDN w:val="0"/>
        <w:adjustRightInd w:val="0"/>
        <w:spacing w:after="0" w:line="413" w:lineRule="exact"/>
        <w:ind w:firstLine="715"/>
        <w:jc w:val="both"/>
        <w:rPr>
          <w:rFonts w:ascii="Times New Roman" w:eastAsia="Times New Roman" w:hAnsi="Times New Roman"/>
        </w:rPr>
      </w:pPr>
      <w:r w:rsidRPr="0046185B">
        <w:rPr>
          <w:rFonts w:ascii="Times New Roman" w:eastAsia="Times New Roman" w:hAnsi="Times New Roman"/>
          <w:color w:val="000000"/>
          <w:spacing w:val="-4"/>
          <w:sz w:val="25"/>
          <w:szCs w:val="25"/>
        </w:rPr>
        <w:t xml:space="preserve">Po zapoznaniu się z dołączoną do wniosku dokumentacją, tj. kartą informacyjną przedsięwzięcia, ustalono, że jest to przedsięwzięcie mogące potencjalnie znacząco oddziaływać na środowisko, wymienione w § 3 ust. l pkt 60 </w:t>
      </w:r>
      <w:r w:rsidRPr="0046185B">
        <w:rPr>
          <w:rFonts w:ascii="Times New Roman" w:eastAsia="Times New Roman" w:hAnsi="Times New Roman"/>
          <w:color w:val="000000"/>
          <w:spacing w:val="3"/>
          <w:sz w:val="25"/>
          <w:szCs w:val="25"/>
        </w:rPr>
        <w:t xml:space="preserve">rozporządzenia Rady Ministrów z dnia 9 listopada 2010 r. w sprawie przedsięwzięć </w:t>
      </w:r>
      <w:r w:rsidRPr="0046185B">
        <w:rPr>
          <w:rFonts w:ascii="Times New Roman" w:eastAsia="Times New Roman" w:hAnsi="Times New Roman"/>
          <w:color w:val="000000"/>
          <w:spacing w:val="-5"/>
          <w:sz w:val="25"/>
          <w:szCs w:val="25"/>
        </w:rPr>
        <w:t>mogących znacząco oddziaływać na środowisko.</w:t>
      </w:r>
    </w:p>
    <w:p w:rsidR="0046185B" w:rsidRPr="0046185B" w:rsidRDefault="0046185B" w:rsidP="0046185B">
      <w:pPr>
        <w:widowControl w:val="0"/>
        <w:shd w:val="clear" w:color="auto" w:fill="FFFFFF"/>
        <w:autoSpaceDE w:val="0"/>
        <w:autoSpaceDN w:val="0"/>
        <w:adjustRightInd w:val="0"/>
        <w:spacing w:after="0" w:line="413" w:lineRule="exact"/>
        <w:ind w:left="5" w:right="10" w:firstLine="686"/>
        <w:jc w:val="both"/>
        <w:rPr>
          <w:rFonts w:ascii="Times New Roman" w:eastAsia="Times New Roman" w:hAnsi="Times New Roman"/>
        </w:rPr>
      </w:pPr>
      <w:r w:rsidRPr="0046185B">
        <w:rPr>
          <w:rFonts w:ascii="Times New Roman" w:eastAsia="Times New Roman" w:hAnsi="Times New Roman"/>
          <w:color w:val="000000"/>
          <w:spacing w:val="3"/>
          <w:sz w:val="25"/>
          <w:szCs w:val="25"/>
        </w:rPr>
        <w:t xml:space="preserve">Odstąpiono od oceny zgodności przedmiotowego zamierzenia z ustaleniami </w:t>
      </w:r>
      <w:r w:rsidRPr="0046185B">
        <w:rPr>
          <w:rFonts w:ascii="Times New Roman" w:eastAsia="Times New Roman" w:hAnsi="Times New Roman"/>
          <w:color w:val="000000"/>
          <w:spacing w:val="-3"/>
          <w:sz w:val="25"/>
          <w:szCs w:val="25"/>
        </w:rPr>
        <w:t xml:space="preserve">miejscowego planu zagospodarowania przestrzennego, ponieważ analizowana inwestycja </w:t>
      </w:r>
      <w:r w:rsidRPr="0046185B">
        <w:rPr>
          <w:rFonts w:ascii="Times New Roman" w:eastAsia="Times New Roman" w:hAnsi="Times New Roman"/>
          <w:color w:val="000000"/>
          <w:spacing w:val="7"/>
          <w:sz w:val="25"/>
          <w:szCs w:val="25"/>
        </w:rPr>
        <w:t xml:space="preserve">dotyczy przebudowy drogi publicznej, która w myśl art. 80 ust. 2 ww. ustawy z dnia </w:t>
      </w:r>
      <w:r w:rsidRPr="0046185B">
        <w:rPr>
          <w:rFonts w:ascii="Times New Roman" w:eastAsia="Times New Roman" w:hAnsi="Times New Roman"/>
          <w:color w:val="000000"/>
          <w:spacing w:val="4"/>
          <w:sz w:val="25"/>
          <w:szCs w:val="25"/>
        </w:rPr>
        <w:t xml:space="preserve">3 października 2008 r. nie wymaga stwierdzenia zgodności lokalizacji przedsięwzięcia </w:t>
      </w:r>
      <w:r w:rsidRPr="0046185B">
        <w:rPr>
          <w:rFonts w:ascii="Times New Roman" w:eastAsia="Times New Roman" w:hAnsi="Times New Roman"/>
          <w:color w:val="000000"/>
          <w:spacing w:val="-4"/>
          <w:sz w:val="25"/>
          <w:szCs w:val="25"/>
        </w:rPr>
        <w:t>z ustaleniami ww. planu, jeżeli został on uchwalony.</w:t>
      </w:r>
    </w:p>
    <w:p w:rsidR="0046185B" w:rsidRPr="0046185B" w:rsidRDefault="0046185B" w:rsidP="0046185B">
      <w:pPr>
        <w:widowControl w:val="0"/>
        <w:shd w:val="clear" w:color="auto" w:fill="FFFFFF"/>
        <w:autoSpaceDE w:val="0"/>
        <w:autoSpaceDN w:val="0"/>
        <w:adjustRightInd w:val="0"/>
        <w:spacing w:after="0" w:line="413" w:lineRule="exact"/>
        <w:ind w:left="14" w:right="14" w:firstLine="710"/>
        <w:jc w:val="both"/>
        <w:rPr>
          <w:rFonts w:ascii="Times New Roman" w:eastAsia="Times New Roman" w:hAnsi="Times New Roman"/>
        </w:rPr>
      </w:pPr>
      <w:r w:rsidRPr="0046185B">
        <w:rPr>
          <w:rFonts w:ascii="Times New Roman" w:eastAsia="Times New Roman" w:hAnsi="Times New Roman"/>
          <w:color w:val="000000"/>
          <w:spacing w:val="-4"/>
          <w:sz w:val="25"/>
          <w:szCs w:val="25"/>
        </w:rPr>
        <w:t xml:space="preserve">W ramach zamierzenia przewiduje się przebudowę drogi gminnej nr </w:t>
      </w:r>
      <w:smartTag w:uri="urn:schemas-microsoft-com:office:smarttags" w:element="metricconverter">
        <w:smartTagPr>
          <w:attr w:name="ProductID" w:val="030812C"/>
        </w:smartTagPr>
        <w:r w:rsidRPr="0046185B">
          <w:rPr>
            <w:rFonts w:ascii="Times New Roman" w:eastAsia="Times New Roman" w:hAnsi="Times New Roman"/>
            <w:color w:val="000000"/>
            <w:spacing w:val="-4"/>
            <w:sz w:val="25"/>
            <w:szCs w:val="25"/>
          </w:rPr>
          <w:t>030812C</w:t>
        </w:r>
      </w:smartTag>
      <w:r w:rsidRPr="0046185B">
        <w:rPr>
          <w:rFonts w:ascii="Times New Roman" w:eastAsia="Times New Roman" w:hAnsi="Times New Roman"/>
          <w:color w:val="000000"/>
          <w:spacing w:val="-4"/>
          <w:sz w:val="25"/>
          <w:szCs w:val="25"/>
        </w:rPr>
        <w:t xml:space="preserve"> (klasy „L") w miejscowości Jania Góra, na odcinku o długości około </w:t>
      </w:r>
      <w:smartTag w:uri="urn:schemas-microsoft-com:office:smarttags" w:element="metricconverter">
        <w:smartTagPr>
          <w:attr w:name="ProductID" w:val="1,25 km"/>
        </w:smartTagPr>
        <w:r w:rsidRPr="0046185B">
          <w:rPr>
            <w:rFonts w:ascii="Times New Roman" w:eastAsia="Times New Roman" w:hAnsi="Times New Roman"/>
            <w:color w:val="000000"/>
            <w:spacing w:val="-4"/>
            <w:sz w:val="25"/>
            <w:szCs w:val="25"/>
          </w:rPr>
          <w:t>1,25 km</w:t>
        </w:r>
      </w:smartTag>
      <w:r w:rsidRPr="0046185B">
        <w:rPr>
          <w:rFonts w:ascii="Times New Roman" w:eastAsia="Times New Roman" w:hAnsi="Times New Roman"/>
          <w:color w:val="000000"/>
          <w:spacing w:val="-4"/>
          <w:sz w:val="25"/>
          <w:szCs w:val="25"/>
        </w:rPr>
        <w:t>.</w:t>
      </w:r>
    </w:p>
    <w:p w:rsidR="0046185B" w:rsidRPr="0046185B" w:rsidRDefault="0046185B" w:rsidP="0046185B">
      <w:pPr>
        <w:widowControl w:val="0"/>
        <w:shd w:val="clear" w:color="auto" w:fill="FFFFFF"/>
        <w:autoSpaceDE w:val="0"/>
        <w:autoSpaceDN w:val="0"/>
        <w:adjustRightInd w:val="0"/>
        <w:spacing w:before="5" w:after="0" w:line="413" w:lineRule="exact"/>
        <w:ind w:left="14" w:right="14" w:firstLine="768"/>
        <w:jc w:val="both"/>
        <w:rPr>
          <w:rFonts w:ascii="Times New Roman" w:eastAsia="Times New Roman" w:hAnsi="Times New Roman"/>
        </w:rPr>
      </w:pPr>
      <w:r w:rsidRPr="0046185B">
        <w:rPr>
          <w:rFonts w:ascii="Times New Roman" w:eastAsia="Times New Roman" w:hAnsi="Times New Roman"/>
          <w:color w:val="000000"/>
          <w:spacing w:val="-4"/>
          <w:sz w:val="25"/>
          <w:szCs w:val="25"/>
        </w:rPr>
        <w:t xml:space="preserve">Zadanie polegać będzie na zastąpieniu istniejącej nawierzchni gruntowej (ulepszonej żużlem paleniskowym oraz rumoszem) nową jezdnią bitumiczną. Szerokość jezdni wynosić </w:t>
      </w:r>
      <w:r w:rsidRPr="0046185B">
        <w:rPr>
          <w:rFonts w:ascii="Times New Roman" w:eastAsia="Times New Roman" w:hAnsi="Times New Roman"/>
          <w:color w:val="000000"/>
          <w:spacing w:val="-5"/>
          <w:sz w:val="25"/>
          <w:szCs w:val="25"/>
        </w:rPr>
        <w:t xml:space="preserve">będzie ok. </w:t>
      </w:r>
      <w:smartTag w:uri="urn:schemas-microsoft-com:office:smarttags" w:element="metricconverter">
        <w:smartTagPr>
          <w:attr w:name="ProductID" w:val="4,0 m"/>
        </w:smartTagPr>
        <w:r w:rsidRPr="0046185B">
          <w:rPr>
            <w:rFonts w:ascii="Times New Roman" w:eastAsia="Times New Roman" w:hAnsi="Times New Roman"/>
            <w:color w:val="000000"/>
            <w:spacing w:val="-5"/>
            <w:sz w:val="25"/>
            <w:szCs w:val="25"/>
          </w:rPr>
          <w:t>4,0 m</w:t>
        </w:r>
      </w:smartTag>
      <w:r w:rsidRPr="0046185B">
        <w:rPr>
          <w:rFonts w:ascii="Times New Roman" w:eastAsia="Times New Roman" w:hAnsi="Times New Roman"/>
          <w:color w:val="000000"/>
          <w:spacing w:val="-5"/>
          <w:sz w:val="25"/>
          <w:szCs w:val="25"/>
        </w:rPr>
        <w:t>.</w:t>
      </w:r>
    </w:p>
    <w:p w:rsidR="0046185B" w:rsidRPr="0046185B" w:rsidRDefault="0046185B" w:rsidP="0046185B">
      <w:pPr>
        <w:widowControl w:val="0"/>
        <w:shd w:val="clear" w:color="auto" w:fill="FFFFFF"/>
        <w:autoSpaceDE w:val="0"/>
        <w:autoSpaceDN w:val="0"/>
        <w:adjustRightInd w:val="0"/>
        <w:spacing w:after="0" w:line="413" w:lineRule="exact"/>
        <w:ind w:left="725"/>
        <w:rPr>
          <w:rFonts w:ascii="Times New Roman" w:eastAsia="Times New Roman" w:hAnsi="Times New Roman"/>
        </w:rPr>
      </w:pPr>
      <w:r w:rsidRPr="0046185B">
        <w:rPr>
          <w:rFonts w:ascii="Times New Roman" w:eastAsia="Times New Roman" w:hAnsi="Times New Roman"/>
          <w:color w:val="000000"/>
          <w:spacing w:val="-5"/>
          <w:sz w:val="25"/>
          <w:szCs w:val="25"/>
        </w:rPr>
        <w:t>Dodatkowo planowana jest:</w:t>
      </w:r>
    </w:p>
    <w:p w:rsidR="0046185B" w:rsidRPr="0046185B" w:rsidRDefault="0046185B" w:rsidP="0046185B">
      <w:pPr>
        <w:widowControl w:val="0"/>
        <w:numPr>
          <w:ilvl w:val="0"/>
          <w:numId w:val="1"/>
        </w:numPr>
        <w:shd w:val="clear" w:color="auto" w:fill="FFFFFF"/>
        <w:tabs>
          <w:tab w:val="left" w:pos="730"/>
        </w:tabs>
        <w:suppressAutoHyphens/>
        <w:autoSpaceDE w:val="0"/>
        <w:autoSpaceDN w:val="0"/>
        <w:adjustRightInd w:val="0"/>
        <w:spacing w:after="0" w:line="413" w:lineRule="exact"/>
        <w:ind w:left="730" w:hanging="350"/>
        <w:rPr>
          <w:rFonts w:ascii="Times New Roman" w:eastAsia="Times New Roman" w:hAnsi="Times New Roman"/>
          <w:color w:val="000000"/>
          <w:spacing w:val="-27"/>
          <w:sz w:val="25"/>
          <w:szCs w:val="25"/>
        </w:rPr>
      </w:pPr>
      <w:r w:rsidRPr="0046185B">
        <w:rPr>
          <w:rFonts w:ascii="Times New Roman" w:eastAsia="Times New Roman" w:hAnsi="Times New Roman"/>
          <w:color w:val="000000"/>
          <w:spacing w:val="-4"/>
          <w:sz w:val="25"/>
          <w:szCs w:val="25"/>
        </w:rPr>
        <w:t xml:space="preserve">budowa obustronnych poboczy gruntowych (o szerokości </w:t>
      </w:r>
      <w:smartTag w:uri="urn:schemas-microsoft-com:office:smarttags" w:element="metricconverter">
        <w:smartTagPr>
          <w:attr w:name="ProductID" w:val="0,5 m"/>
        </w:smartTagPr>
        <w:r w:rsidRPr="0046185B">
          <w:rPr>
            <w:rFonts w:ascii="Times New Roman" w:eastAsia="Times New Roman" w:hAnsi="Times New Roman"/>
            <w:color w:val="000000"/>
            <w:spacing w:val="-4"/>
            <w:sz w:val="25"/>
            <w:szCs w:val="25"/>
          </w:rPr>
          <w:t>0,5 m</w:t>
        </w:r>
      </w:smartTag>
      <w:r w:rsidRPr="0046185B">
        <w:rPr>
          <w:rFonts w:ascii="Times New Roman" w:eastAsia="Times New Roman" w:hAnsi="Times New Roman"/>
          <w:color w:val="000000"/>
          <w:spacing w:val="-4"/>
          <w:sz w:val="25"/>
          <w:szCs w:val="25"/>
        </w:rPr>
        <w:t xml:space="preserve"> każdy), umocnionych</w:t>
      </w:r>
      <w:r w:rsidRPr="0046185B">
        <w:rPr>
          <w:rFonts w:ascii="Times New Roman" w:eastAsia="Times New Roman" w:hAnsi="Times New Roman"/>
          <w:color w:val="000000"/>
          <w:spacing w:val="-4"/>
          <w:sz w:val="25"/>
          <w:szCs w:val="25"/>
        </w:rPr>
        <w:br/>
      </w:r>
      <w:r w:rsidRPr="0046185B">
        <w:rPr>
          <w:rFonts w:ascii="Times New Roman" w:eastAsia="Times New Roman" w:hAnsi="Times New Roman"/>
          <w:color w:val="000000"/>
          <w:spacing w:val="-5"/>
          <w:sz w:val="25"/>
          <w:szCs w:val="25"/>
        </w:rPr>
        <w:t>kruszywem łamanym,</w:t>
      </w:r>
    </w:p>
    <w:p w:rsidR="0046185B" w:rsidRPr="0046185B" w:rsidRDefault="0046185B" w:rsidP="0046185B">
      <w:pPr>
        <w:widowControl w:val="0"/>
        <w:numPr>
          <w:ilvl w:val="0"/>
          <w:numId w:val="2"/>
        </w:numPr>
        <w:shd w:val="clear" w:color="auto" w:fill="FFFFFF"/>
        <w:tabs>
          <w:tab w:val="left" w:pos="730"/>
        </w:tabs>
        <w:suppressAutoHyphens/>
        <w:autoSpaceDE w:val="0"/>
        <w:autoSpaceDN w:val="0"/>
        <w:adjustRightInd w:val="0"/>
        <w:spacing w:after="0" w:line="413" w:lineRule="exact"/>
        <w:ind w:left="379"/>
        <w:rPr>
          <w:rFonts w:ascii="Times New Roman" w:eastAsia="Times New Roman" w:hAnsi="Times New Roman"/>
          <w:color w:val="000000"/>
          <w:spacing w:val="-16"/>
          <w:sz w:val="25"/>
          <w:szCs w:val="25"/>
        </w:rPr>
      </w:pPr>
      <w:r w:rsidRPr="0046185B">
        <w:rPr>
          <w:rFonts w:ascii="Times New Roman" w:eastAsia="Times New Roman" w:hAnsi="Times New Roman"/>
          <w:color w:val="000000"/>
          <w:spacing w:val="-5"/>
          <w:sz w:val="25"/>
          <w:szCs w:val="25"/>
        </w:rPr>
        <w:t>przebudowa skrzyżowań z drogami poprzecznymi,</w:t>
      </w:r>
    </w:p>
    <w:p w:rsidR="0046185B" w:rsidRPr="0046185B" w:rsidRDefault="0046185B" w:rsidP="0046185B">
      <w:pPr>
        <w:widowControl w:val="0"/>
        <w:numPr>
          <w:ilvl w:val="0"/>
          <w:numId w:val="2"/>
        </w:numPr>
        <w:shd w:val="clear" w:color="auto" w:fill="FFFFFF"/>
        <w:tabs>
          <w:tab w:val="left" w:pos="730"/>
        </w:tabs>
        <w:suppressAutoHyphens/>
        <w:autoSpaceDE w:val="0"/>
        <w:autoSpaceDN w:val="0"/>
        <w:adjustRightInd w:val="0"/>
        <w:spacing w:after="0" w:line="413" w:lineRule="exact"/>
        <w:ind w:left="379"/>
        <w:rPr>
          <w:rFonts w:ascii="Times New Roman" w:eastAsia="Times New Roman" w:hAnsi="Times New Roman"/>
          <w:color w:val="000000"/>
          <w:spacing w:val="-17"/>
          <w:sz w:val="25"/>
          <w:szCs w:val="25"/>
        </w:rPr>
      </w:pPr>
      <w:r w:rsidRPr="0046185B">
        <w:rPr>
          <w:rFonts w:ascii="Times New Roman" w:eastAsia="Times New Roman" w:hAnsi="Times New Roman"/>
          <w:color w:val="000000"/>
          <w:spacing w:val="-5"/>
          <w:sz w:val="25"/>
          <w:szCs w:val="25"/>
        </w:rPr>
        <w:t>budowa zjazdów na posesje prywatne.</w:t>
      </w:r>
    </w:p>
    <w:p w:rsidR="0046185B" w:rsidRPr="0046185B" w:rsidRDefault="0046185B" w:rsidP="0046185B">
      <w:pPr>
        <w:widowControl w:val="0"/>
        <w:shd w:val="clear" w:color="auto" w:fill="FFFFFF"/>
        <w:autoSpaceDE w:val="0"/>
        <w:autoSpaceDN w:val="0"/>
        <w:adjustRightInd w:val="0"/>
        <w:spacing w:after="0" w:line="413" w:lineRule="exact"/>
        <w:ind w:left="24" w:right="14" w:firstLine="672"/>
        <w:jc w:val="both"/>
        <w:rPr>
          <w:rFonts w:ascii="Times New Roman" w:eastAsia="Times New Roman" w:hAnsi="Times New Roman"/>
        </w:rPr>
      </w:pPr>
      <w:r w:rsidRPr="0046185B">
        <w:rPr>
          <w:rFonts w:ascii="Times New Roman" w:eastAsia="Times New Roman" w:hAnsi="Times New Roman"/>
          <w:color w:val="000000"/>
          <w:sz w:val="25"/>
          <w:szCs w:val="25"/>
        </w:rPr>
        <w:t xml:space="preserve">Realizacja planowanego zamierzenia w większości będzie prowadzona w pasie </w:t>
      </w:r>
      <w:r w:rsidRPr="0046185B">
        <w:rPr>
          <w:rFonts w:ascii="Times New Roman" w:eastAsia="Times New Roman" w:hAnsi="Times New Roman"/>
          <w:color w:val="000000"/>
          <w:spacing w:val="-4"/>
          <w:sz w:val="25"/>
          <w:szCs w:val="25"/>
        </w:rPr>
        <w:t xml:space="preserve">istniejącej drogi gminnej, a punktowo nastąpi dostosowanie korytarza drogowego do nowej </w:t>
      </w:r>
      <w:r w:rsidRPr="0046185B">
        <w:rPr>
          <w:rFonts w:ascii="Times New Roman" w:eastAsia="Times New Roman" w:hAnsi="Times New Roman"/>
          <w:color w:val="000000"/>
          <w:spacing w:val="-6"/>
          <w:sz w:val="25"/>
          <w:szCs w:val="25"/>
        </w:rPr>
        <w:t>geometrii.</w:t>
      </w:r>
    </w:p>
    <w:p w:rsidR="0046185B" w:rsidRPr="0046185B" w:rsidRDefault="0046185B" w:rsidP="0046185B">
      <w:pPr>
        <w:widowControl w:val="0"/>
        <w:shd w:val="clear" w:color="auto" w:fill="FFFFFF"/>
        <w:autoSpaceDE w:val="0"/>
        <w:autoSpaceDN w:val="0"/>
        <w:adjustRightInd w:val="0"/>
        <w:spacing w:after="0" w:line="413" w:lineRule="exact"/>
        <w:ind w:left="24" w:right="5" w:firstLine="682"/>
        <w:jc w:val="both"/>
        <w:rPr>
          <w:rFonts w:ascii="Times New Roman" w:eastAsia="Times New Roman" w:hAnsi="Times New Roman"/>
        </w:rPr>
      </w:pPr>
      <w:r w:rsidRPr="0046185B">
        <w:rPr>
          <w:rFonts w:ascii="Times New Roman" w:eastAsia="Times New Roman" w:hAnsi="Times New Roman"/>
          <w:color w:val="000000"/>
          <w:spacing w:val="-1"/>
          <w:sz w:val="25"/>
          <w:szCs w:val="25"/>
        </w:rPr>
        <w:t xml:space="preserve">W związku z charakterem planowanego przedsięwzięcia, przy zastosowaniu </w:t>
      </w:r>
      <w:r w:rsidRPr="0046185B">
        <w:rPr>
          <w:rFonts w:ascii="Times New Roman" w:eastAsia="Times New Roman" w:hAnsi="Times New Roman"/>
          <w:color w:val="000000"/>
          <w:spacing w:val="-3"/>
          <w:sz w:val="25"/>
          <w:szCs w:val="25"/>
        </w:rPr>
        <w:t xml:space="preserve">zaproponowanych w karcie informacyjnej rozwiązań mających na celu ochronę środowiska, </w:t>
      </w:r>
      <w:r w:rsidRPr="0046185B">
        <w:rPr>
          <w:rFonts w:ascii="Times New Roman" w:eastAsia="Times New Roman" w:hAnsi="Times New Roman"/>
          <w:color w:val="000000"/>
          <w:spacing w:val="-1"/>
          <w:sz w:val="25"/>
          <w:szCs w:val="25"/>
        </w:rPr>
        <w:lastRenderedPageBreak/>
        <w:t>nie przewiduje się wpływu czynności realizacyjnych na zwiększenie zanieczyszczenia wód</w:t>
      </w:r>
    </w:p>
    <w:p w:rsidR="0046185B" w:rsidRPr="00B07677" w:rsidRDefault="0046185B" w:rsidP="0046185B">
      <w:pPr>
        <w:shd w:val="clear" w:color="auto" w:fill="FFFFFF"/>
        <w:autoSpaceDE w:val="0"/>
        <w:autoSpaceDN w:val="0"/>
        <w:adjustRightInd w:val="0"/>
        <w:spacing w:line="413" w:lineRule="exact"/>
        <w:ind w:right="19"/>
        <w:jc w:val="both"/>
        <w:rPr>
          <w:rFonts w:ascii="Times New Roman" w:eastAsia="Times New Roman" w:hAnsi="Times New Roman"/>
        </w:rPr>
      </w:pPr>
      <w:r w:rsidRPr="00B07677">
        <w:rPr>
          <w:rFonts w:ascii="Times New Roman" w:eastAsia="Times New Roman" w:hAnsi="Times New Roman"/>
          <w:color w:val="000000"/>
          <w:spacing w:val="-2"/>
          <w:sz w:val="25"/>
          <w:szCs w:val="25"/>
        </w:rPr>
        <w:t>powierzchniowych i podziemnych oraz gleby. Wykonawcy robót powinni używać maszyny</w:t>
      </w:r>
      <w:r>
        <w:rPr>
          <w:rFonts w:ascii="Times New Roman" w:eastAsia="Times New Roman" w:hAnsi="Times New Roman"/>
          <w:color w:val="000000"/>
          <w:spacing w:val="-2"/>
          <w:sz w:val="25"/>
          <w:szCs w:val="25"/>
        </w:rPr>
        <w:t xml:space="preserve"> </w:t>
      </w:r>
      <w:r w:rsidRPr="00B07677">
        <w:rPr>
          <w:rFonts w:ascii="Times New Roman" w:eastAsia="Times New Roman" w:hAnsi="Times New Roman"/>
          <w:color w:val="000000"/>
          <w:spacing w:val="11"/>
          <w:sz w:val="25"/>
          <w:szCs w:val="25"/>
        </w:rPr>
        <w:t xml:space="preserve">i sprzęt w odpowiednim stanie technicznym, aby nie dopuścić do przedostawania </w:t>
      </w:r>
      <w:r w:rsidRPr="00B07677">
        <w:rPr>
          <w:rFonts w:ascii="Times New Roman" w:eastAsia="Times New Roman" w:hAnsi="Times New Roman"/>
          <w:color w:val="000000"/>
          <w:spacing w:val="-2"/>
          <w:sz w:val="25"/>
          <w:szCs w:val="25"/>
        </w:rPr>
        <w:t xml:space="preserve">się zanieczyszczeń ropopochodnych do wód gruntowych. Roboty będą przeprowadzane </w:t>
      </w:r>
      <w:r w:rsidRPr="00B07677">
        <w:rPr>
          <w:rFonts w:ascii="Times New Roman" w:eastAsia="Times New Roman" w:hAnsi="Times New Roman"/>
          <w:color w:val="000000"/>
          <w:spacing w:val="-4"/>
          <w:sz w:val="25"/>
          <w:szCs w:val="25"/>
        </w:rPr>
        <w:t xml:space="preserve">wyłącznie w porze dnia. Uciążliwości związane z realizacją inwestycji będą miały charakter </w:t>
      </w:r>
      <w:r w:rsidRPr="00B07677">
        <w:rPr>
          <w:rFonts w:ascii="Times New Roman" w:eastAsia="Times New Roman" w:hAnsi="Times New Roman"/>
          <w:color w:val="000000"/>
          <w:spacing w:val="-5"/>
          <w:sz w:val="25"/>
          <w:szCs w:val="25"/>
        </w:rPr>
        <w:t>krótkotrwały.</w:t>
      </w:r>
    </w:p>
    <w:p w:rsidR="0046185B" w:rsidRPr="0046185B" w:rsidRDefault="0046185B" w:rsidP="0046185B">
      <w:pPr>
        <w:widowControl w:val="0"/>
        <w:shd w:val="clear" w:color="auto" w:fill="FFFFFF"/>
        <w:autoSpaceDE w:val="0"/>
        <w:autoSpaceDN w:val="0"/>
        <w:adjustRightInd w:val="0"/>
        <w:spacing w:after="0" w:line="413" w:lineRule="exact"/>
        <w:ind w:left="5" w:right="19" w:firstLine="710"/>
        <w:jc w:val="both"/>
        <w:rPr>
          <w:rFonts w:ascii="Times New Roman" w:eastAsia="Times New Roman" w:hAnsi="Times New Roman"/>
        </w:rPr>
      </w:pPr>
      <w:r w:rsidRPr="0046185B">
        <w:rPr>
          <w:rFonts w:ascii="Times New Roman" w:eastAsia="Times New Roman" w:hAnsi="Times New Roman"/>
          <w:color w:val="000000"/>
          <w:spacing w:val="-5"/>
          <w:sz w:val="25"/>
          <w:szCs w:val="25"/>
        </w:rPr>
        <w:t xml:space="preserve">W aspekcie stałego wpływu przedsięwzięcia na środowisko, zamierzenie nie zwiększy </w:t>
      </w:r>
      <w:r w:rsidRPr="0046185B">
        <w:rPr>
          <w:rFonts w:ascii="Times New Roman" w:eastAsia="Times New Roman" w:hAnsi="Times New Roman"/>
          <w:color w:val="000000"/>
          <w:sz w:val="25"/>
          <w:szCs w:val="25"/>
        </w:rPr>
        <w:t xml:space="preserve">stopnia zanieczyszczenia gleby oraz nie spowoduje dodatkowego wprowadzania ścieków, ani szkodliwych substancji i energii do środowiska. Odwodnienie jezdni z wód opadowych </w:t>
      </w:r>
      <w:r w:rsidRPr="0046185B">
        <w:rPr>
          <w:rFonts w:ascii="Times New Roman" w:eastAsia="Times New Roman" w:hAnsi="Times New Roman"/>
          <w:color w:val="000000"/>
          <w:spacing w:val="9"/>
          <w:sz w:val="25"/>
          <w:szCs w:val="25"/>
        </w:rPr>
        <w:t xml:space="preserve">i roztopowych zaprojektowane zostanie przy wykorzystaniu spadków poprzecznych </w:t>
      </w:r>
      <w:r w:rsidRPr="0046185B">
        <w:rPr>
          <w:rFonts w:ascii="Times New Roman" w:eastAsia="Times New Roman" w:hAnsi="Times New Roman"/>
          <w:color w:val="000000"/>
          <w:spacing w:val="-6"/>
          <w:sz w:val="25"/>
          <w:szCs w:val="25"/>
        </w:rPr>
        <w:t>i podłużnych.</w:t>
      </w:r>
    </w:p>
    <w:p w:rsidR="0046185B" w:rsidRPr="0046185B" w:rsidRDefault="0046185B" w:rsidP="0046185B">
      <w:pPr>
        <w:widowControl w:val="0"/>
        <w:shd w:val="clear" w:color="auto" w:fill="FFFFFF"/>
        <w:autoSpaceDE w:val="0"/>
        <w:autoSpaceDN w:val="0"/>
        <w:adjustRightInd w:val="0"/>
        <w:spacing w:before="5" w:after="0" w:line="413" w:lineRule="exact"/>
        <w:ind w:left="24" w:right="10" w:firstLine="691"/>
        <w:jc w:val="both"/>
        <w:rPr>
          <w:rFonts w:ascii="Times New Roman" w:eastAsia="Times New Roman" w:hAnsi="Times New Roman"/>
        </w:rPr>
      </w:pPr>
      <w:r w:rsidRPr="0046185B">
        <w:rPr>
          <w:rFonts w:ascii="Times New Roman" w:eastAsia="Times New Roman" w:hAnsi="Times New Roman"/>
          <w:color w:val="000000"/>
          <w:spacing w:val="-3"/>
          <w:sz w:val="25"/>
          <w:szCs w:val="25"/>
        </w:rPr>
        <w:t xml:space="preserve">Po wzmocnieniu konstrukcji drogi zwiększy się płynność ruchu i nastąpi poprawa </w:t>
      </w:r>
      <w:r w:rsidRPr="0046185B">
        <w:rPr>
          <w:rFonts w:ascii="Times New Roman" w:eastAsia="Times New Roman" w:hAnsi="Times New Roman"/>
          <w:color w:val="000000"/>
          <w:spacing w:val="-4"/>
          <w:sz w:val="25"/>
          <w:szCs w:val="25"/>
        </w:rPr>
        <w:t>bezpieczeństwa komunikacyjnego. Przebudowa przyczyni się również do poprawy klimatu akustycznego i ograniczenia zapylenia w stosunku do stanu istniejącego.</w:t>
      </w:r>
    </w:p>
    <w:p w:rsidR="0046185B" w:rsidRPr="0046185B" w:rsidRDefault="0046185B" w:rsidP="0046185B">
      <w:pPr>
        <w:widowControl w:val="0"/>
        <w:shd w:val="clear" w:color="auto" w:fill="FFFFFF"/>
        <w:autoSpaceDE w:val="0"/>
        <w:autoSpaceDN w:val="0"/>
        <w:adjustRightInd w:val="0"/>
        <w:spacing w:after="0" w:line="413" w:lineRule="exact"/>
        <w:ind w:left="5" w:right="14" w:firstLine="710"/>
        <w:jc w:val="both"/>
        <w:rPr>
          <w:rFonts w:ascii="Times New Roman" w:eastAsia="Times New Roman" w:hAnsi="Times New Roman"/>
        </w:rPr>
      </w:pPr>
      <w:r w:rsidRPr="0046185B">
        <w:rPr>
          <w:rFonts w:ascii="Times New Roman" w:eastAsia="Times New Roman" w:hAnsi="Times New Roman"/>
          <w:color w:val="000000"/>
          <w:spacing w:val="-4"/>
          <w:sz w:val="25"/>
          <w:szCs w:val="25"/>
        </w:rPr>
        <w:t xml:space="preserve">Zadanie powiązane jest funkcjonalnie z istniejącym układem drogowym. W wyniku </w:t>
      </w:r>
      <w:r w:rsidRPr="0046185B">
        <w:rPr>
          <w:rFonts w:ascii="Times New Roman" w:eastAsia="Times New Roman" w:hAnsi="Times New Roman"/>
          <w:color w:val="000000"/>
          <w:spacing w:val="7"/>
          <w:sz w:val="25"/>
          <w:szCs w:val="25"/>
        </w:rPr>
        <w:t xml:space="preserve">realizacji zamierzenia nie zmieni się w sposób znaczący istniejące zagospodarowanie </w:t>
      </w:r>
      <w:r w:rsidRPr="0046185B">
        <w:rPr>
          <w:rFonts w:ascii="Times New Roman" w:eastAsia="Times New Roman" w:hAnsi="Times New Roman"/>
          <w:color w:val="000000"/>
          <w:spacing w:val="-4"/>
          <w:sz w:val="25"/>
          <w:szCs w:val="25"/>
        </w:rPr>
        <w:t>i użytkowanie przedmiotowego terenu.</w:t>
      </w:r>
    </w:p>
    <w:p w:rsidR="0046185B" w:rsidRPr="0046185B" w:rsidRDefault="0046185B" w:rsidP="0046185B">
      <w:pPr>
        <w:widowControl w:val="0"/>
        <w:shd w:val="clear" w:color="auto" w:fill="FFFFFF"/>
        <w:autoSpaceDE w:val="0"/>
        <w:autoSpaceDN w:val="0"/>
        <w:adjustRightInd w:val="0"/>
        <w:spacing w:after="0" w:line="413" w:lineRule="exact"/>
        <w:ind w:left="5" w:right="14" w:firstLine="715"/>
        <w:jc w:val="both"/>
        <w:rPr>
          <w:rFonts w:ascii="Times New Roman" w:eastAsia="Times New Roman" w:hAnsi="Times New Roman"/>
        </w:rPr>
      </w:pPr>
      <w:r w:rsidRPr="0046185B">
        <w:rPr>
          <w:rFonts w:ascii="Times New Roman" w:eastAsia="Times New Roman" w:hAnsi="Times New Roman"/>
          <w:color w:val="000000"/>
          <w:spacing w:val="-2"/>
          <w:sz w:val="25"/>
          <w:szCs w:val="25"/>
        </w:rPr>
        <w:t xml:space="preserve">Przedmiotowy teren zlokalizowany jest poza obszarami chronionymi w myśl ustawy z dnia 16 kwietnia 2004 r. o ochronie przyrody (Dz. U. z 2009 r. Nr 151 póz. 1220 z </w:t>
      </w:r>
      <w:proofErr w:type="spellStart"/>
      <w:r w:rsidRPr="0046185B">
        <w:rPr>
          <w:rFonts w:ascii="Times New Roman" w:eastAsia="Times New Roman" w:hAnsi="Times New Roman"/>
          <w:color w:val="000000"/>
          <w:spacing w:val="-2"/>
          <w:sz w:val="25"/>
          <w:szCs w:val="25"/>
        </w:rPr>
        <w:t>późn</w:t>
      </w:r>
      <w:proofErr w:type="spellEnd"/>
      <w:r w:rsidRPr="0046185B">
        <w:rPr>
          <w:rFonts w:ascii="Times New Roman" w:eastAsia="Times New Roman" w:hAnsi="Times New Roman"/>
          <w:color w:val="000000"/>
          <w:spacing w:val="-2"/>
          <w:sz w:val="25"/>
          <w:szCs w:val="25"/>
        </w:rPr>
        <w:t xml:space="preserve">. </w:t>
      </w:r>
      <w:r w:rsidRPr="0046185B">
        <w:rPr>
          <w:rFonts w:ascii="Times New Roman" w:eastAsia="Times New Roman" w:hAnsi="Times New Roman"/>
          <w:color w:val="000000"/>
          <w:spacing w:val="-4"/>
          <w:sz w:val="25"/>
          <w:szCs w:val="25"/>
        </w:rPr>
        <w:t>zm.), w tym poza wyznaczonymi, mającymi znaczenie dla Wspólnoty i projektowanymi przekazanymi do Komisji Europejskiej obszarami Natura 2000.</w:t>
      </w:r>
    </w:p>
    <w:p w:rsidR="0046185B" w:rsidRPr="0046185B" w:rsidRDefault="0046185B" w:rsidP="0046185B">
      <w:pPr>
        <w:widowControl w:val="0"/>
        <w:shd w:val="clear" w:color="auto" w:fill="FFFFFF"/>
        <w:autoSpaceDE w:val="0"/>
        <w:autoSpaceDN w:val="0"/>
        <w:adjustRightInd w:val="0"/>
        <w:spacing w:before="5" w:after="0" w:line="413" w:lineRule="exact"/>
        <w:ind w:left="10" w:right="5" w:firstLine="710"/>
        <w:jc w:val="both"/>
        <w:rPr>
          <w:rFonts w:ascii="Times New Roman" w:eastAsia="Times New Roman" w:hAnsi="Times New Roman"/>
        </w:rPr>
      </w:pPr>
      <w:r w:rsidRPr="0046185B">
        <w:rPr>
          <w:rFonts w:ascii="Times New Roman" w:eastAsia="Times New Roman" w:hAnsi="Times New Roman"/>
          <w:color w:val="000000"/>
          <w:spacing w:val="-5"/>
          <w:sz w:val="25"/>
          <w:szCs w:val="25"/>
        </w:rPr>
        <w:t xml:space="preserve">Planowana przebudowa będzie prowadzona w sąsiedztwie gruntów rolnych, zabudowy </w:t>
      </w:r>
      <w:r w:rsidRPr="0046185B">
        <w:rPr>
          <w:rFonts w:ascii="Times New Roman" w:eastAsia="Times New Roman" w:hAnsi="Times New Roman"/>
          <w:color w:val="000000"/>
          <w:spacing w:val="4"/>
          <w:sz w:val="25"/>
          <w:szCs w:val="25"/>
        </w:rPr>
        <w:t xml:space="preserve">wolnostojącej oraz terenów leśnych, gdzie nie stwierdzono występowania naturalnych </w:t>
      </w:r>
      <w:r w:rsidRPr="0046185B">
        <w:rPr>
          <w:rFonts w:ascii="Times New Roman" w:eastAsia="Times New Roman" w:hAnsi="Times New Roman"/>
          <w:color w:val="000000"/>
          <w:spacing w:val="-4"/>
          <w:sz w:val="25"/>
          <w:szCs w:val="25"/>
        </w:rPr>
        <w:t>lub półnaturalnych cennych siedlisk przyrodniczych.</w:t>
      </w:r>
    </w:p>
    <w:p w:rsidR="0046185B" w:rsidRPr="0046185B" w:rsidRDefault="0046185B" w:rsidP="0046185B">
      <w:pPr>
        <w:widowControl w:val="0"/>
        <w:shd w:val="clear" w:color="auto" w:fill="FFFFFF"/>
        <w:autoSpaceDE w:val="0"/>
        <w:autoSpaceDN w:val="0"/>
        <w:adjustRightInd w:val="0"/>
        <w:spacing w:before="5" w:after="0" w:line="413" w:lineRule="exact"/>
        <w:ind w:left="10" w:right="10" w:firstLine="710"/>
        <w:jc w:val="both"/>
        <w:rPr>
          <w:rFonts w:ascii="Times New Roman" w:eastAsia="Times New Roman" w:hAnsi="Times New Roman"/>
        </w:rPr>
      </w:pPr>
      <w:r w:rsidRPr="0046185B">
        <w:rPr>
          <w:rFonts w:ascii="Times New Roman" w:eastAsia="Times New Roman" w:hAnsi="Times New Roman"/>
          <w:color w:val="000000"/>
          <w:spacing w:val="1"/>
          <w:sz w:val="25"/>
          <w:szCs w:val="25"/>
        </w:rPr>
        <w:t xml:space="preserve">Przedsięwzięcie jest związane z usunięciem drzew liściastych o maksymalnym </w:t>
      </w:r>
      <w:r w:rsidRPr="0046185B">
        <w:rPr>
          <w:rFonts w:ascii="Times New Roman" w:eastAsia="Times New Roman" w:hAnsi="Times New Roman"/>
          <w:color w:val="000000"/>
          <w:spacing w:val="-4"/>
          <w:sz w:val="25"/>
          <w:szCs w:val="25"/>
        </w:rPr>
        <w:t xml:space="preserve">obwodzie pni </w:t>
      </w:r>
      <w:smartTag w:uri="urn:schemas-microsoft-com:office:smarttags" w:element="metricconverter">
        <w:smartTagPr>
          <w:attr w:name="ProductID" w:val="90 cm"/>
        </w:smartTagPr>
        <w:r w:rsidRPr="0046185B">
          <w:rPr>
            <w:rFonts w:ascii="Times New Roman" w:eastAsia="Times New Roman" w:hAnsi="Times New Roman"/>
            <w:color w:val="000000"/>
            <w:spacing w:val="-4"/>
            <w:sz w:val="25"/>
            <w:szCs w:val="25"/>
          </w:rPr>
          <w:t>90 cm</w:t>
        </w:r>
      </w:smartTag>
      <w:r w:rsidRPr="0046185B">
        <w:rPr>
          <w:rFonts w:ascii="Times New Roman" w:eastAsia="Times New Roman" w:hAnsi="Times New Roman"/>
          <w:color w:val="000000"/>
          <w:spacing w:val="-4"/>
          <w:sz w:val="25"/>
          <w:szCs w:val="25"/>
        </w:rPr>
        <w:t xml:space="preserve">, które nie stanowią typowego siedliska </w:t>
      </w:r>
      <w:proofErr w:type="spellStart"/>
      <w:r w:rsidRPr="0046185B">
        <w:rPr>
          <w:rFonts w:ascii="Times New Roman" w:eastAsia="Times New Roman" w:hAnsi="Times New Roman"/>
          <w:color w:val="000000"/>
          <w:spacing w:val="-4"/>
          <w:sz w:val="25"/>
          <w:szCs w:val="25"/>
        </w:rPr>
        <w:t>pachnicy</w:t>
      </w:r>
      <w:proofErr w:type="spellEnd"/>
      <w:r w:rsidRPr="0046185B">
        <w:rPr>
          <w:rFonts w:ascii="Times New Roman" w:eastAsia="Times New Roman" w:hAnsi="Times New Roman"/>
          <w:color w:val="000000"/>
          <w:spacing w:val="-4"/>
          <w:sz w:val="25"/>
          <w:szCs w:val="25"/>
        </w:rPr>
        <w:t xml:space="preserve"> dębowej. Wycinka nie </w:t>
      </w:r>
      <w:r w:rsidRPr="0046185B">
        <w:rPr>
          <w:rFonts w:ascii="Times New Roman" w:eastAsia="Times New Roman" w:hAnsi="Times New Roman"/>
          <w:color w:val="000000"/>
          <w:spacing w:val="11"/>
          <w:sz w:val="25"/>
          <w:szCs w:val="25"/>
        </w:rPr>
        <w:t xml:space="preserve">zmniejszy wartości ekologicznych istniejącego drzewostanu (okazy przeznaczone </w:t>
      </w:r>
      <w:r w:rsidRPr="0046185B">
        <w:rPr>
          <w:rFonts w:ascii="Times New Roman" w:eastAsia="Times New Roman" w:hAnsi="Times New Roman"/>
          <w:color w:val="000000"/>
          <w:spacing w:val="-4"/>
          <w:sz w:val="25"/>
          <w:szCs w:val="25"/>
        </w:rPr>
        <w:t xml:space="preserve">do usunięcia zlokalizowane są punktowo). Została ona zaplanowana poza okresem lęgowym </w:t>
      </w:r>
      <w:r w:rsidRPr="0046185B">
        <w:rPr>
          <w:rFonts w:ascii="Times New Roman" w:eastAsia="Times New Roman" w:hAnsi="Times New Roman"/>
          <w:color w:val="000000"/>
          <w:sz w:val="25"/>
          <w:szCs w:val="25"/>
        </w:rPr>
        <w:t xml:space="preserve">ptaków, który trwa od 15 marca do 15 sierpnia. Jednocześnie w ramach rekompensaty </w:t>
      </w:r>
      <w:r w:rsidRPr="0046185B">
        <w:rPr>
          <w:rFonts w:ascii="Times New Roman" w:eastAsia="Times New Roman" w:hAnsi="Times New Roman"/>
          <w:color w:val="000000"/>
          <w:spacing w:val="-3"/>
          <w:sz w:val="25"/>
          <w:szCs w:val="25"/>
        </w:rPr>
        <w:t xml:space="preserve">wykonane zostaną nasadzenia zastępcze wzdłuż przebudowywanej drogi (40 sztuk lipy </w:t>
      </w:r>
      <w:r w:rsidRPr="0046185B">
        <w:rPr>
          <w:rFonts w:ascii="Times New Roman" w:eastAsia="Times New Roman" w:hAnsi="Times New Roman"/>
          <w:color w:val="000000"/>
          <w:spacing w:val="-4"/>
          <w:sz w:val="25"/>
          <w:szCs w:val="25"/>
        </w:rPr>
        <w:t>drobnolistnej i brzozy brodawkowatej).</w:t>
      </w:r>
    </w:p>
    <w:p w:rsidR="0046185B" w:rsidRPr="0046185B" w:rsidRDefault="0046185B" w:rsidP="008B2647">
      <w:pPr>
        <w:widowControl w:val="0"/>
        <w:shd w:val="clear" w:color="auto" w:fill="FFFFFF"/>
        <w:autoSpaceDE w:val="0"/>
        <w:autoSpaceDN w:val="0"/>
        <w:adjustRightInd w:val="0"/>
        <w:spacing w:after="0" w:line="413" w:lineRule="exact"/>
        <w:ind w:left="10" w:firstLine="715"/>
        <w:jc w:val="both"/>
        <w:rPr>
          <w:rFonts w:ascii="Times New Roman" w:eastAsia="Times New Roman" w:hAnsi="Times New Roman"/>
          <w:color w:val="000000"/>
          <w:spacing w:val="-4"/>
          <w:sz w:val="25"/>
          <w:szCs w:val="25"/>
        </w:rPr>
      </w:pPr>
      <w:r w:rsidRPr="0046185B">
        <w:rPr>
          <w:rFonts w:ascii="Times New Roman" w:eastAsia="Times New Roman" w:hAnsi="Times New Roman"/>
          <w:color w:val="000000"/>
          <w:spacing w:val="-2"/>
          <w:sz w:val="25"/>
          <w:szCs w:val="25"/>
        </w:rPr>
        <w:t xml:space="preserve">Dodatkowo, w celu wyeliminowania ryzyka mechanicznego uszkodzenia pni drzew </w:t>
      </w:r>
      <w:r w:rsidRPr="0046185B">
        <w:rPr>
          <w:rFonts w:ascii="Times New Roman" w:eastAsia="Times New Roman" w:hAnsi="Times New Roman"/>
          <w:color w:val="000000"/>
          <w:spacing w:val="-4"/>
          <w:sz w:val="25"/>
          <w:szCs w:val="25"/>
        </w:rPr>
        <w:t xml:space="preserve">nie podlegających usunięciu, a zlokalizowanych w strefie oddziaływania inwestycji zaleca się </w:t>
      </w:r>
      <w:r w:rsidRPr="0046185B">
        <w:rPr>
          <w:rFonts w:ascii="Times New Roman" w:eastAsia="Times New Roman" w:hAnsi="Times New Roman"/>
          <w:color w:val="000000"/>
          <w:spacing w:val="-4"/>
          <w:sz w:val="25"/>
          <w:szCs w:val="25"/>
        </w:rPr>
        <w:lastRenderedPageBreak/>
        <w:t xml:space="preserve">wprowadzić działania zabezpieczające, np. odeskowanie okazów i ich wyraźne oznakowanie. Wykonanie zaplanowanych prac nie wiąże się z naruszeniem lub niszczeniem cennych siedlisk  przyrodniczych, terenów leśnych, obszarów wodnych lub wodno-błotnych. </w:t>
      </w:r>
    </w:p>
    <w:p w:rsidR="0046185B" w:rsidRPr="0046185B" w:rsidRDefault="0046185B" w:rsidP="008B2647">
      <w:pPr>
        <w:widowControl w:val="0"/>
        <w:shd w:val="clear" w:color="auto" w:fill="FFFFFF"/>
        <w:autoSpaceDE w:val="0"/>
        <w:autoSpaceDN w:val="0"/>
        <w:adjustRightInd w:val="0"/>
        <w:spacing w:after="0" w:line="413" w:lineRule="exact"/>
        <w:ind w:left="10" w:firstLine="715"/>
        <w:jc w:val="both"/>
        <w:rPr>
          <w:rFonts w:ascii="Times New Roman" w:eastAsia="Times New Roman" w:hAnsi="Times New Roman"/>
          <w:color w:val="000000"/>
          <w:spacing w:val="-4"/>
          <w:sz w:val="25"/>
          <w:szCs w:val="25"/>
        </w:rPr>
      </w:pPr>
      <w:r w:rsidRPr="0046185B">
        <w:rPr>
          <w:rFonts w:ascii="Times New Roman" w:eastAsia="Times New Roman" w:hAnsi="Times New Roman"/>
          <w:color w:val="000000"/>
          <w:spacing w:val="-4"/>
          <w:sz w:val="25"/>
          <w:szCs w:val="25"/>
        </w:rPr>
        <w:t>Inwestycja jest zlokalizowana w obszarze dorzecza Wisły, dla którego opracowano plan gospodarowania wodami na obszarze Wisły, przyjęty Uchwałą Rady Ministrów z dnia 22 lutego 2011r. (M.P. z dnia 21 czerwca 2011 r., Nr 49, poz. 549). Z uwagi na skalę, zakres i lokalizację przedsięwzięcia stwierdza się, że jego realizacja nie wpływa na ryzyko nieosiągnięcia celów środowiskowych zawartych w ww. dokumencie.</w:t>
      </w:r>
    </w:p>
    <w:p w:rsidR="0046185B" w:rsidRPr="0046185B" w:rsidRDefault="0046185B" w:rsidP="008B2647">
      <w:pPr>
        <w:widowControl w:val="0"/>
        <w:shd w:val="clear" w:color="auto" w:fill="FFFFFF"/>
        <w:autoSpaceDE w:val="0"/>
        <w:autoSpaceDN w:val="0"/>
        <w:adjustRightInd w:val="0"/>
        <w:spacing w:after="0" w:line="413" w:lineRule="exact"/>
        <w:ind w:left="10" w:firstLine="715"/>
        <w:jc w:val="both"/>
        <w:rPr>
          <w:rFonts w:ascii="Times New Roman" w:eastAsia="Times New Roman" w:hAnsi="Times New Roman"/>
          <w:color w:val="000000"/>
          <w:spacing w:val="-4"/>
          <w:sz w:val="25"/>
          <w:szCs w:val="25"/>
        </w:rPr>
      </w:pPr>
      <w:r w:rsidRPr="0046185B">
        <w:rPr>
          <w:rFonts w:ascii="Times New Roman" w:eastAsia="Times New Roman" w:hAnsi="Times New Roman"/>
          <w:color w:val="000000"/>
          <w:spacing w:val="-4"/>
          <w:sz w:val="25"/>
          <w:szCs w:val="25"/>
        </w:rPr>
        <w:t>Przedmiotowa inwestycja, biorąc pod uwagę zarówno fazę budowy, jak i eksploatacji, nie powinna powodować wystąpienia oddziaływań skumulowanych dla poszczególnych typów oddziaływań. Projektowana droga o klasie lokalnej „L” ma za zadanie zapewnienie komunikacji pomiędzy sąsiednimi miejscowościami.</w:t>
      </w:r>
    </w:p>
    <w:p w:rsidR="008C0CF8" w:rsidRDefault="008C0CF8" w:rsidP="008C0CF8">
      <w:pPr>
        <w:ind w:firstLine="708"/>
        <w:jc w:val="center"/>
        <w:rPr>
          <w:rFonts w:ascii="Times New Roman" w:eastAsia="Times New Roman" w:hAnsi="Times New Roman"/>
          <w:color w:val="000000"/>
          <w:spacing w:val="-4"/>
          <w:sz w:val="25"/>
          <w:szCs w:val="25"/>
        </w:rPr>
      </w:pPr>
    </w:p>
    <w:p w:rsidR="0046185B" w:rsidRPr="0046185B" w:rsidRDefault="0046185B" w:rsidP="008C0CF8">
      <w:pPr>
        <w:ind w:firstLine="708"/>
        <w:jc w:val="center"/>
        <w:rPr>
          <w:rFonts w:ascii="Times New Roman" w:eastAsia="SimSun" w:hAnsi="Times New Roman" w:cs="Mangal"/>
          <w:b/>
          <w:bCs/>
          <w:kern w:val="1"/>
          <w:sz w:val="26"/>
          <w:szCs w:val="26"/>
          <w:lang w:eastAsia="hi-IN" w:bidi="hi-IN"/>
        </w:rPr>
      </w:pPr>
      <w:r w:rsidRPr="0046185B">
        <w:rPr>
          <w:rFonts w:ascii="Times New Roman" w:eastAsia="SimSun" w:hAnsi="Times New Roman" w:cs="Mangal"/>
          <w:b/>
          <w:bCs/>
          <w:kern w:val="1"/>
          <w:sz w:val="26"/>
          <w:szCs w:val="26"/>
          <w:lang w:eastAsia="hi-IN" w:bidi="hi-IN"/>
        </w:rPr>
        <w:t>P O U C Z E N I E</w:t>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4"/>
          <w:szCs w:val="24"/>
          <w:lang w:eastAsia="hi-IN" w:bidi="hi-IN"/>
        </w:rPr>
      </w:pP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lang w:eastAsia="hi-IN" w:bidi="hi-IN"/>
        </w:rPr>
        <w:tab/>
        <w:t>Na niniejsze postanowienie przysługuje zależnie do Samorządowego Kolegium Odwoławczego w Bydgoszczy za pośrednictwem Wójta Gminy Świekatowo, w terminie siedmiu dni od dnia jego doręczenia.</w:t>
      </w:r>
    </w:p>
    <w:p w:rsidR="0046185B" w:rsidRPr="0046185B" w:rsidRDefault="0046185B" w:rsidP="0046185B">
      <w:pPr>
        <w:widowControl w:val="0"/>
        <w:tabs>
          <w:tab w:val="left" w:pos="0"/>
          <w:tab w:val="left" w:pos="46"/>
        </w:tabs>
        <w:suppressAutoHyphens/>
        <w:spacing w:after="0" w:line="360" w:lineRule="auto"/>
        <w:jc w:val="both"/>
        <w:rPr>
          <w:rFonts w:ascii="Times New Roman" w:eastAsia="SimSun" w:hAnsi="Times New Roman" w:cs="Mangal"/>
          <w:kern w:val="1"/>
          <w:sz w:val="24"/>
          <w:szCs w:val="24"/>
          <w:lang w:eastAsia="hi-IN" w:bidi="hi-IN"/>
        </w:rPr>
      </w:pPr>
    </w:p>
    <w:p w:rsidR="0046185B" w:rsidRDefault="008C0CF8" w:rsidP="0046185B">
      <w:pPr>
        <w:widowControl w:val="0"/>
        <w:tabs>
          <w:tab w:val="left" w:pos="0"/>
          <w:tab w:val="left" w:pos="46"/>
        </w:tabs>
        <w:suppressAutoHyphens/>
        <w:spacing w:after="0" w:line="360" w:lineRule="auto"/>
        <w:jc w:val="both"/>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t xml:space="preserve">Wójt Gminy </w:t>
      </w:r>
    </w:p>
    <w:p w:rsidR="0046185B" w:rsidRPr="0046185B" w:rsidRDefault="008C0CF8" w:rsidP="0046185B">
      <w:pPr>
        <w:widowControl w:val="0"/>
        <w:tabs>
          <w:tab w:val="left" w:pos="0"/>
          <w:tab w:val="left" w:pos="46"/>
        </w:tabs>
        <w:suppressAutoHyphens/>
        <w:spacing w:after="0" w:line="360" w:lineRule="auto"/>
        <w:jc w:val="both"/>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r>
      <w:r>
        <w:rPr>
          <w:rFonts w:ascii="Times New Roman" w:eastAsia="SimSun" w:hAnsi="Times New Roman" w:cs="Mangal"/>
          <w:kern w:val="1"/>
          <w:sz w:val="24"/>
          <w:szCs w:val="24"/>
          <w:lang w:eastAsia="hi-IN" w:bidi="hi-IN"/>
        </w:rPr>
        <w:tab/>
        <w:t>Marek Topoliński</w:t>
      </w:r>
      <w:bookmarkStart w:id="0" w:name="_GoBack"/>
      <w:bookmarkEnd w:id="0"/>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u w:val="single"/>
          <w:lang w:eastAsia="hi-IN" w:bidi="hi-IN"/>
        </w:rPr>
      </w:pP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u w:val="single"/>
          <w:lang w:eastAsia="hi-IN" w:bidi="hi-IN"/>
        </w:rPr>
        <w:t>Otrzymują:</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1.  Wójt Gminy Świekatowo</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ul. Dworcowa 20a</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 xml:space="preserve">86-182 Świekatowo </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2.  Urząd Gminy Świekatowo a/a</w:t>
      </w:r>
    </w:p>
    <w:p w:rsidR="0046185B" w:rsidRPr="0046185B" w:rsidRDefault="008C0CF8"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ab/>
        <w:t xml:space="preserve">3.  Strona internetowa: </w:t>
      </w:r>
      <w:r w:rsidR="0046185B" w:rsidRPr="0046185B">
        <w:rPr>
          <w:rFonts w:ascii="Times New Roman" w:eastAsia="SimSun" w:hAnsi="Times New Roman" w:cs="Mangal"/>
          <w:kern w:val="1"/>
          <w:sz w:val="24"/>
          <w:szCs w:val="24"/>
          <w:lang w:eastAsia="hi-IN" w:bidi="hi-IN"/>
        </w:rPr>
        <w:t xml:space="preserve"> http:www.bip.swiekatowo.lo.pl</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4.  Strony wg wykazu</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u w:val="single"/>
          <w:lang w:eastAsia="hi-IN" w:bidi="hi-IN"/>
        </w:rPr>
      </w:pPr>
      <w:r w:rsidRPr="0046185B">
        <w:rPr>
          <w:rFonts w:ascii="Times New Roman" w:eastAsia="SimSun" w:hAnsi="Times New Roman" w:cs="Mangal"/>
          <w:kern w:val="1"/>
          <w:sz w:val="24"/>
          <w:szCs w:val="24"/>
          <w:lang w:eastAsia="hi-IN" w:bidi="hi-IN"/>
        </w:rPr>
        <w:tab/>
      </w:r>
      <w:r w:rsidRPr="0046185B">
        <w:rPr>
          <w:rFonts w:ascii="Times New Roman" w:eastAsia="SimSun" w:hAnsi="Times New Roman" w:cs="Mangal"/>
          <w:kern w:val="1"/>
          <w:sz w:val="24"/>
          <w:szCs w:val="24"/>
          <w:u w:val="single"/>
          <w:lang w:eastAsia="hi-IN" w:bidi="hi-IN"/>
        </w:rPr>
        <w:t>Do wiadomości:</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1. Regionalna Dyrekcja Ochrony Środowiska w Bydgoszczy</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 xml:space="preserve"> ul. Dworcowa 63</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 xml:space="preserve"> 85-950 Bydgoszcz</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2. Państwowy Powiatowy Inspektor Sanitarny w Świeciu</w:t>
      </w:r>
    </w:p>
    <w:p w:rsidR="0046185B" w:rsidRP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ul. Sądowa 5</w:t>
      </w:r>
    </w:p>
    <w:p w:rsidR="0046185B" w:rsidRDefault="0046185B" w:rsidP="0046185B">
      <w:pPr>
        <w:widowControl w:val="0"/>
        <w:tabs>
          <w:tab w:val="left" w:pos="0"/>
          <w:tab w:val="left" w:pos="46"/>
        </w:tabs>
        <w:suppressAutoHyphens/>
        <w:spacing w:after="0" w:line="100" w:lineRule="atLeast"/>
        <w:jc w:val="both"/>
        <w:rPr>
          <w:rFonts w:ascii="Times New Roman" w:eastAsia="SimSun" w:hAnsi="Times New Roman" w:cs="Mangal"/>
          <w:kern w:val="1"/>
          <w:sz w:val="24"/>
          <w:szCs w:val="24"/>
          <w:lang w:eastAsia="hi-IN" w:bidi="hi-IN"/>
        </w:rPr>
      </w:pPr>
      <w:r w:rsidRPr="0046185B">
        <w:rPr>
          <w:rFonts w:ascii="Times New Roman" w:eastAsia="SimSun" w:hAnsi="Times New Roman" w:cs="Mangal"/>
          <w:kern w:val="1"/>
          <w:sz w:val="24"/>
          <w:szCs w:val="24"/>
          <w:lang w:eastAsia="hi-IN" w:bidi="hi-IN"/>
        </w:rPr>
        <w:tab/>
        <w:t>86-100 Świecie</w:t>
      </w:r>
    </w:p>
    <w:p w:rsidR="0046185B" w:rsidRDefault="0046185B" w:rsidP="0046185B">
      <w:pPr>
        <w:ind w:firstLine="708"/>
      </w:pPr>
    </w:p>
    <w:sectPr w:rsidR="004618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D93"/>
    <w:multiLevelType w:val="singleLevel"/>
    <w:tmpl w:val="044A0A38"/>
    <w:lvl w:ilvl="0">
      <w:start w:val="1"/>
      <w:numFmt w:val="decimal"/>
      <w:lvlText w:val="%1."/>
      <w:legacy w:legacy="1" w:legacySpace="0" w:legacyIndent="350"/>
      <w:lvlJc w:val="left"/>
      <w:rPr>
        <w:rFonts w:ascii="Times New Roman" w:hAnsi="Times New Roman" w:cs="Times New Roman" w:hint="default"/>
      </w:rPr>
    </w:lvl>
  </w:abstractNum>
  <w:num w:numId="1">
    <w:abstractNumId w:val="0"/>
  </w:num>
  <w:num w:numId="2">
    <w:abstractNumId w:val="0"/>
    <w:lvlOverride w:ilvl="0">
      <w:lvl w:ilvl="0">
        <w:start w:val="1"/>
        <w:numFmt w:val="decimal"/>
        <w:lvlText w:val="%1."/>
        <w:legacy w:legacy="1" w:legacySpace="0" w:legacyIndent="351"/>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A9"/>
    <w:rsid w:val="000F34CC"/>
    <w:rsid w:val="001B7E5F"/>
    <w:rsid w:val="00247AA9"/>
    <w:rsid w:val="003C3C24"/>
    <w:rsid w:val="0046185B"/>
    <w:rsid w:val="00476251"/>
    <w:rsid w:val="008B2647"/>
    <w:rsid w:val="008C0CF8"/>
    <w:rsid w:val="00933924"/>
    <w:rsid w:val="00AF483F"/>
    <w:rsid w:val="00BE45B0"/>
    <w:rsid w:val="00E519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Calibri" w:hAnsi="Calibr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39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Calibri" w:hAnsi="Calibr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3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1482</Words>
  <Characters>8894</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EmiliaS</dc:creator>
  <cp:keywords/>
  <dc:description/>
  <cp:lastModifiedBy>EmiliaS</cp:lastModifiedBy>
  <cp:revision>4</cp:revision>
  <dcterms:created xsi:type="dcterms:W3CDTF">2012-08-28T12:35:00Z</dcterms:created>
  <dcterms:modified xsi:type="dcterms:W3CDTF">2012-08-28T12:43:00Z</dcterms:modified>
</cp:coreProperties>
</file>