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30147" w14:textId="77777777" w:rsidR="009738E0" w:rsidRDefault="009738E0" w:rsidP="009B74F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FD00E8" w14:textId="043FCC7D" w:rsidR="005C11F3" w:rsidRPr="009B74F2" w:rsidRDefault="009B74F2" w:rsidP="009B74F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74F2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103148">
        <w:rPr>
          <w:rFonts w:ascii="Times New Roman" w:hAnsi="Times New Roman" w:cs="Times New Roman"/>
          <w:b/>
          <w:bCs/>
          <w:sz w:val="24"/>
          <w:szCs w:val="24"/>
        </w:rPr>
        <w:t>IV/</w:t>
      </w:r>
      <w:r w:rsidR="00A435C7">
        <w:rPr>
          <w:rFonts w:ascii="Times New Roman" w:hAnsi="Times New Roman" w:cs="Times New Roman"/>
          <w:b/>
          <w:bCs/>
          <w:sz w:val="24"/>
          <w:szCs w:val="24"/>
        </w:rPr>
        <w:t>17/2024</w:t>
      </w:r>
    </w:p>
    <w:p w14:paraId="64D497E8" w14:textId="3CBDF5E5" w:rsidR="009B74F2" w:rsidRDefault="009B74F2" w:rsidP="009B74F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74F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F826B7">
        <w:rPr>
          <w:rFonts w:ascii="Times New Roman" w:hAnsi="Times New Roman" w:cs="Times New Roman"/>
          <w:b/>
          <w:bCs/>
          <w:sz w:val="24"/>
          <w:szCs w:val="24"/>
        </w:rPr>
        <w:t>ADY GMINY ŚWIEKATOWO</w:t>
      </w:r>
      <w:r w:rsidRPr="009B74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68BE3" w14:textId="5E8F1ED7" w:rsidR="009B74F2" w:rsidRPr="009B74F2" w:rsidRDefault="009B74F2" w:rsidP="009B74F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dnia 3 września 2024</w:t>
      </w:r>
      <w:r w:rsidR="00F826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</w:p>
    <w:p w14:paraId="07B48CD4" w14:textId="77777777" w:rsidR="009B74F2" w:rsidRDefault="009B74F2" w:rsidP="009B74F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1BAFA1" w14:textId="022D3F13" w:rsidR="009B74F2" w:rsidRDefault="009B74F2" w:rsidP="009B74F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B74F2">
        <w:rPr>
          <w:rFonts w:ascii="Times New Roman" w:hAnsi="Times New Roman" w:cs="Times New Roman"/>
          <w:b/>
          <w:bCs/>
          <w:sz w:val="24"/>
          <w:szCs w:val="24"/>
        </w:rPr>
        <w:t>w sprawie wprowadzenia cennika opłat za korzystanie z obiektów użyteczności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74F2">
        <w:rPr>
          <w:rFonts w:ascii="Times New Roman" w:hAnsi="Times New Roman" w:cs="Times New Roman"/>
          <w:b/>
          <w:bCs/>
          <w:sz w:val="24"/>
          <w:szCs w:val="24"/>
        </w:rPr>
        <w:t xml:space="preserve">publicznej </w:t>
      </w:r>
    </w:p>
    <w:p w14:paraId="5EE2D345" w14:textId="77777777" w:rsidR="009B74F2" w:rsidRDefault="009B74F2" w:rsidP="009B74F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3E3290" w14:textId="3B29AA71" w:rsidR="009B74F2" w:rsidRDefault="009B74F2" w:rsidP="009B74F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B74F2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podstawie art. 18 ust. 2 pkt 15, art.. 40 ust. 2 pkt 4 i art. 41ust. 1 ustawy z dnia 8 marca 1990r. (Dz.U. </w:t>
      </w:r>
      <w:r w:rsidR="007A69C3">
        <w:rPr>
          <w:rFonts w:ascii="Times New Roman" w:hAnsi="Times New Roman" w:cs="Times New Roman"/>
          <w:sz w:val="24"/>
          <w:szCs w:val="24"/>
        </w:rPr>
        <w:t xml:space="preserve">z </w:t>
      </w:r>
      <w:r w:rsidR="009738E0">
        <w:rPr>
          <w:rFonts w:ascii="Times New Roman" w:hAnsi="Times New Roman" w:cs="Times New Roman"/>
          <w:sz w:val="24"/>
          <w:szCs w:val="24"/>
        </w:rPr>
        <w:t>2024</w:t>
      </w:r>
      <w:r w:rsidR="007A69C3">
        <w:rPr>
          <w:rFonts w:ascii="Times New Roman" w:hAnsi="Times New Roman" w:cs="Times New Roman"/>
          <w:sz w:val="24"/>
          <w:szCs w:val="24"/>
        </w:rPr>
        <w:t xml:space="preserve"> r.</w:t>
      </w:r>
      <w:r w:rsidR="009738E0">
        <w:rPr>
          <w:rFonts w:ascii="Times New Roman" w:hAnsi="Times New Roman" w:cs="Times New Roman"/>
          <w:sz w:val="24"/>
          <w:szCs w:val="24"/>
        </w:rPr>
        <w:t xml:space="preserve"> poz. 609</w:t>
      </w:r>
      <w:r w:rsidR="007A69C3">
        <w:rPr>
          <w:rFonts w:ascii="Times New Roman" w:hAnsi="Times New Roman" w:cs="Times New Roman"/>
          <w:sz w:val="24"/>
          <w:szCs w:val="24"/>
        </w:rPr>
        <w:t>, 721</w:t>
      </w:r>
      <w:r w:rsidR="00550C3D">
        <w:rPr>
          <w:rFonts w:ascii="Times New Roman" w:hAnsi="Times New Roman" w:cs="Times New Roman"/>
          <w:sz w:val="24"/>
          <w:szCs w:val="24"/>
        </w:rPr>
        <w:t>) oraz na podstawie ustawy o gospodarce komunalnej (Dz.U. z 2021r. poz</w:t>
      </w:r>
      <w:r w:rsidR="007A69C3">
        <w:rPr>
          <w:rFonts w:ascii="Times New Roman" w:hAnsi="Times New Roman" w:cs="Times New Roman"/>
          <w:sz w:val="24"/>
          <w:szCs w:val="24"/>
        </w:rPr>
        <w:t>.</w:t>
      </w:r>
      <w:r w:rsidR="00550C3D">
        <w:rPr>
          <w:rFonts w:ascii="Times New Roman" w:hAnsi="Times New Roman" w:cs="Times New Roman"/>
          <w:sz w:val="24"/>
          <w:szCs w:val="24"/>
        </w:rPr>
        <w:t xml:space="preserve"> 679)</w:t>
      </w:r>
      <w:r w:rsidR="007A69C3">
        <w:rPr>
          <w:rFonts w:ascii="Times New Roman" w:hAnsi="Times New Roman" w:cs="Times New Roman"/>
          <w:sz w:val="24"/>
          <w:szCs w:val="24"/>
        </w:rPr>
        <w:t xml:space="preserve"> uchwala się, co nast</w:t>
      </w:r>
      <w:r w:rsidR="00504F98">
        <w:rPr>
          <w:rFonts w:ascii="Times New Roman" w:hAnsi="Times New Roman" w:cs="Times New Roman"/>
          <w:sz w:val="24"/>
          <w:szCs w:val="24"/>
        </w:rPr>
        <w:t>ę</w:t>
      </w:r>
      <w:r w:rsidR="007A69C3">
        <w:rPr>
          <w:rFonts w:ascii="Times New Roman" w:hAnsi="Times New Roman" w:cs="Times New Roman"/>
          <w:sz w:val="24"/>
          <w:szCs w:val="24"/>
        </w:rPr>
        <w:t>puje</w:t>
      </w:r>
      <w:r w:rsidR="00504F98">
        <w:rPr>
          <w:rFonts w:ascii="Times New Roman" w:hAnsi="Times New Roman" w:cs="Times New Roman"/>
          <w:sz w:val="24"/>
          <w:szCs w:val="24"/>
        </w:rPr>
        <w:t>:</w:t>
      </w:r>
    </w:p>
    <w:p w14:paraId="1E01A93A" w14:textId="77777777" w:rsidR="009B74F2" w:rsidRDefault="009B74F2" w:rsidP="009B74F2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23B6155F" w14:textId="49A3B23A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  <w:r w:rsidRPr="009B74F2">
        <w:rPr>
          <w:rFonts w:ascii="Times New Roman" w:hAnsi="Times New Roman" w:cs="Times New Roman"/>
          <w:b/>
          <w:bCs/>
          <w:sz w:val="24"/>
          <w:szCs w:val="24"/>
        </w:rPr>
        <w:t>§1.</w:t>
      </w:r>
      <w:r>
        <w:rPr>
          <w:rFonts w:ascii="Times New Roman" w:hAnsi="Times New Roman" w:cs="Times New Roman"/>
          <w:sz w:val="24"/>
          <w:szCs w:val="24"/>
        </w:rPr>
        <w:t xml:space="preserve"> Wprowadza się cennik opłat za korzystanie </w:t>
      </w:r>
      <w:r w:rsidR="000D3424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 xml:space="preserve">pomieszczeń Gminnej Biblioteki Publicznej </w:t>
      </w:r>
      <w:r w:rsidR="00CD4AD1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w Świekatowie w brzmieniu stanowiącym załącznik do niniejszej uchwały.</w:t>
      </w:r>
    </w:p>
    <w:p w14:paraId="168284DC" w14:textId="74DD97E9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  <w:r w:rsidRPr="009B74F2">
        <w:rPr>
          <w:rFonts w:ascii="Times New Roman" w:hAnsi="Times New Roman" w:cs="Times New Roman"/>
          <w:b/>
          <w:bCs/>
          <w:sz w:val="24"/>
          <w:szCs w:val="24"/>
        </w:rPr>
        <w:t>§2.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Wójtowi gminy Świekatowo.</w:t>
      </w:r>
    </w:p>
    <w:p w14:paraId="535CCD38" w14:textId="43AC9A09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  <w:r w:rsidRPr="009B74F2">
        <w:rPr>
          <w:rFonts w:ascii="Times New Roman" w:hAnsi="Times New Roman" w:cs="Times New Roman"/>
          <w:b/>
          <w:bCs/>
          <w:sz w:val="24"/>
          <w:szCs w:val="24"/>
        </w:rPr>
        <w:t>§3.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</w:t>
      </w:r>
      <w:r w:rsidR="00CF292D">
        <w:rPr>
          <w:rFonts w:ascii="Times New Roman" w:hAnsi="Times New Roman" w:cs="Times New Roman"/>
          <w:sz w:val="24"/>
          <w:szCs w:val="24"/>
        </w:rPr>
        <w:t>z dniem podjęcia</w:t>
      </w:r>
      <w:r w:rsidR="00CD4AD1">
        <w:rPr>
          <w:rFonts w:ascii="Times New Roman" w:hAnsi="Times New Roman" w:cs="Times New Roman"/>
          <w:sz w:val="24"/>
          <w:szCs w:val="24"/>
        </w:rPr>
        <w:t>.</w:t>
      </w:r>
    </w:p>
    <w:p w14:paraId="00718CF3" w14:textId="77777777" w:rsidR="00504F98" w:rsidRDefault="00504F98" w:rsidP="009B74F2">
      <w:pPr>
        <w:rPr>
          <w:rFonts w:ascii="Times New Roman" w:hAnsi="Times New Roman" w:cs="Times New Roman"/>
          <w:sz w:val="24"/>
          <w:szCs w:val="24"/>
        </w:rPr>
      </w:pPr>
    </w:p>
    <w:p w14:paraId="6E227067" w14:textId="77777777" w:rsidR="00504F98" w:rsidRDefault="00504F98" w:rsidP="009B74F2">
      <w:pPr>
        <w:rPr>
          <w:rFonts w:ascii="Times New Roman" w:hAnsi="Times New Roman" w:cs="Times New Roman"/>
          <w:sz w:val="24"/>
          <w:szCs w:val="24"/>
        </w:rPr>
      </w:pPr>
    </w:p>
    <w:p w14:paraId="44130EC0" w14:textId="5D1A8063" w:rsidR="00504F98" w:rsidRDefault="00504F98" w:rsidP="009B74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Przewodniczący Rady Gminy</w:t>
      </w:r>
    </w:p>
    <w:p w14:paraId="4F6106A2" w14:textId="4FD9D8E3" w:rsidR="00504F98" w:rsidRDefault="00504F98" w:rsidP="009B74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Ewelina </w:t>
      </w:r>
      <w:proofErr w:type="spellStart"/>
      <w:r>
        <w:rPr>
          <w:rFonts w:ascii="Times New Roman" w:hAnsi="Times New Roman" w:cs="Times New Roman"/>
          <w:sz w:val="24"/>
          <w:szCs w:val="24"/>
        </w:rPr>
        <w:t>Ledzińska</w:t>
      </w:r>
      <w:proofErr w:type="spellEnd"/>
    </w:p>
    <w:p w14:paraId="09C954BB" w14:textId="77777777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</w:p>
    <w:p w14:paraId="07DC0E0E" w14:textId="77777777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</w:p>
    <w:p w14:paraId="38E13DB7" w14:textId="77777777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</w:p>
    <w:p w14:paraId="66402E25" w14:textId="77777777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</w:p>
    <w:p w14:paraId="29E1B687" w14:textId="77777777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</w:p>
    <w:p w14:paraId="29B633D8" w14:textId="77777777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</w:p>
    <w:p w14:paraId="7D101EF8" w14:textId="77777777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</w:p>
    <w:p w14:paraId="677DAF63" w14:textId="77777777" w:rsidR="009B74F2" w:rsidRDefault="009B74F2" w:rsidP="009B74F2">
      <w:pPr>
        <w:rPr>
          <w:rFonts w:ascii="Times New Roman" w:hAnsi="Times New Roman" w:cs="Times New Roman"/>
          <w:sz w:val="24"/>
          <w:szCs w:val="24"/>
        </w:rPr>
      </w:pPr>
    </w:p>
    <w:p w14:paraId="5414D552" w14:textId="77777777" w:rsidR="009738E0" w:rsidRDefault="009738E0" w:rsidP="009738E0">
      <w:pPr>
        <w:rPr>
          <w:rFonts w:ascii="Times New Roman" w:hAnsi="Times New Roman" w:cs="Times New Roman"/>
          <w:sz w:val="24"/>
          <w:szCs w:val="24"/>
        </w:rPr>
      </w:pPr>
    </w:p>
    <w:p w14:paraId="463BDA22" w14:textId="77777777" w:rsidR="00A435C7" w:rsidRDefault="00A435C7" w:rsidP="009738E0">
      <w:pPr>
        <w:rPr>
          <w:rFonts w:ascii="Times New Roman" w:hAnsi="Times New Roman" w:cs="Times New Roman"/>
          <w:sz w:val="24"/>
          <w:szCs w:val="24"/>
        </w:rPr>
      </w:pPr>
    </w:p>
    <w:p w14:paraId="15D6F914" w14:textId="77777777" w:rsidR="00A435C7" w:rsidRDefault="00A435C7" w:rsidP="009738E0">
      <w:pPr>
        <w:rPr>
          <w:rFonts w:ascii="Times New Roman" w:hAnsi="Times New Roman" w:cs="Times New Roman"/>
          <w:sz w:val="24"/>
          <w:szCs w:val="24"/>
        </w:rPr>
      </w:pPr>
    </w:p>
    <w:p w14:paraId="68D5EAF3" w14:textId="77777777" w:rsidR="00A435C7" w:rsidRDefault="00A435C7" w:rsidP="009738E0">
      <w:pPr>
        <w:rPr>
          <w:rFonts w:ascii="Times New Roman" w:hAnsi="Times New Roman" w:cs="Times New Roman"/>
          <w:sz w:val="24"/>
          <w:szCs w:val="24"/>
        </w:rPr>
      </w:pPr>
    </w:p>
    <w:p w14:paraId="1EFD3B5B" w14:textId="77777777" w:rsidR="00504F98" w:rsidRDefault="00504F98" w:rsidP="009738E0">
      <w:pPr>
        <w:rPr>
          <w:rFonts w:ascii="Times New Roman" w:hAnsi="Times New Roman" w:cs="Times New Roman"/>
          <w:sz w:val="24"/>
          <w:szCs w:val="24"/>
        </w:rPr>
      </w:pPr>
    </w:p>
    <w:p w14:paraId="5E5ACE58" w14:textId="465999EE" w:rsidR="009B74F2" w:rsidRPr="009738E0" w:rsidRDefault="009B74F2" w:rsidP="007A69C3">
      <w:pPr>
        <w:ind w:left="4956"/>
        <w:rPr>
          <w:rFonts w:ascii="Times New Roman" w:hAnsi="Times New Roman" w:cs="Times New Roman"/>
          <w:b/>
          <w:bCs/>
          <w:sz w:val="24"/>
          <w:szCs w:val="24"/>
        </w:rPr>
      </w:pPr>
      <w:r w:rsidRPr="009738E0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do uchwały Nr</w:t>
      </w:r>
      <w:r w:rsidR="007A69C3">
        <w:rPr>
          <w:rFonts w:ascii="Times New Roman" w:hAnsi="Times New Roman" w:cs="Times New Roman"/>
          <w:b/>
          <w:bCs/>
          <w:sz w:val="24"/>
          <w:szCs w:val="24"/>
        </w:rPr>
        <w:t xml:space="preserve"> IV/</w:t>
      </w:r>
      <w:r w:rsidR="00A435C7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Pr="009738E0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7452EEAD" w14:textId="77777777" w:rsidR="009B74F2" w:rsidRPr="009738E0" w:rsidRDefault="009B74F2" w:rsidP="009738E0">
      <w:pPr>
        <w:ind w:firstLine="5670"/>
        <w:rPr>
          <w:rFonts w:ascii="Times New Roman" w:hAnsi="Times New Roman" w:cs="Times New Roman"/>
          <w:b/>
          <w:bCs/>
          <w:sz w:val="24"/>
          <w:szCs w:val="24"/>
        </w:rPr>
      </w:pPr>
      <w:r w:rsidRPr="009738E0">
        <w:rPr>
          <w:rFonts w:ascii="Times New Roman" w:hAnsi="Times New Roman" w:cs="Times New Roman"/>
          <w:b/>
          <w:bCs/>
          <w:sz w:val="24"/>
          <w:szCs w:val="24"/>
        </w:rPr>
        <w:t>Rady Gminy Świekatowo</w:t>
      </w:r>
    </w:p>
    <w:p w14:paraId="518A34B8" w14:textId="5D7F68AD" w:rsidR="009B74F2" w:rsidRPr="009738E0" w:rsidRDefault="007A69C3" w:rsidP="009738E0">
      <w:pPr>
        <w:ind w:firstLine="56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9B74F2" w:rsidRPr="009738E0">
        <w:rPr>
          <w:rFonts w:ascii="Times New Roman" w:hAnsi="Times New Roman" w:cs="Times New Roman"/>
          <w:b/>
          <w:bCs/>
          <w:sz w:val="24"/>
          <w:szCs w:val="24"/>
        </w:rPr>
        <w:t xml:space="preserve"> dnia 3 września 2024r. </w:t>
      </w:r>
    </w:p>
    <w:p w14:paraId="575EE3A0" w14:textId="77777777" w:rsidR="009B74F2" w:rsidRDefault="009B74F2" w:rsidP="009738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85A9DE" w14:textId="77777777" w:rsidR="009738E0" w:rsidRDefault="009738E0" w:rsidP="007A69C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4F13A6" w14:textId="77777777" w:rsidR="009B74F2" w:rsidRDefault="009B74F2" w:rsidP="007A69C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ACFDCB" w14:textId="2421AD68" w:rsidR="009738E0" w:rsidRDefault="009738E0" w:rsidP="007A69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8E0">
        <w:rPr>
          <w:rFonts w:ascii="Times New Roman" w:hAnsi="Times New Roman" w:cs="Times New Roman"/>
          <w:b/>
          <w:bCs/>
          <w:sz w:val="24"/>
          <w:szCs w:val="24"/>
        </w:rPr>
        <w:t xml:space="preserve">Cennik opłat za korzystanie z pomieszczeń Gminnej Biblioteki Publicznej </w:t>
      </w:r>
      <w:r w:rsidR="007A69C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</w:t>
      </w:r>
      <w:r w:rsidRPr="009738E0">
        <w:rPr>
          <w:rFonts w:ascii="Times New Roman" w:hAnsi="Times New Roman" w:cs="Times New Roman"/>
          <w:b/>
          <w:bCs/>
          <w:sz w:val="24"/>
          <w:szCs w:val="24"/>
        </w:rPr>
        <w:t>w Świekatowie</w:t>
      </w:r>
      <w:r w:rsidR="007A69C3">
        <w:rPr>
          <w:rFonts w:ascii="Times New Roman" w:hAnsi="Times New Roman" w:cs="Times New Roman"/>
          <w:b/>
          <w:bCs/>
          <w:sz w:val="24"/>
          <w:szCs w:val="24"/>
        </w:rPr>
        <w:t>,  ul. Tucholska 3</w:t>
      </w:r>
    </w:p>
    <w:p w14:paraId="0BC5EB88" w14:textId="5A4152C9" w:rsidR="007A69C3" w:rsidRDefault="007A69C3" w:rsidP="009738E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0C1460" w14:textId="77777777" w:rsidR="007A69C3" w:rsidRDefault="007A69C3" w:rsidP="009738E0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568"/>
        <w:gridCol w:w="4678"/>
        <w:gridCol w:w="2268"/>
        <w:gridCol w:w="2409"/>
      </w:tblGrid>
      <w:tr w:rsidR="009738E0" w14:paraId="3D35B8E8" w14:textId="77777777" w:rsidTr="009738E0">
        <w:tc>
          <w:tcPr>
            <w:tcW w:w="568" w:type="dxa"/>
          </w:tcPr>
          <w:p w14:paraId="529FC9D2" w14:textId="48E5F1D0" w:rsidR="009738E0" w:rsidRPr="009738E0" w:rsidRDefault="009738E0" w:rsidP="009738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38E0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14:paraId="570E6391" w14:textId="54A9EB5B" w:rsidR="009738E0" w:rsidRPr="009738E0" w:rsidRDefault="009738E0" w:rsidP="009738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38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obiektu</w:t>
            </w:r>
          </w:p>
        </w:tc>
        <w:tc>
          <w:tcPr>
            <w:tcW w:w="2268" w:type="dxa"/>
          </w:tcPr>
          <w:p w14:paraId="5E0E8931" w14:textId="5DFB67EA" w:rsidR="009738E0" w:rsidRPr="009738E0" w:rsidRDefault="009738E0" w:rsidP="009738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38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Sala audiowizualna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</w:t>
            </w:r>
            <w:r w:rsidR="007A69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za godzinę wynajmu</w:t>
            </w:r>
          </w:p>
        </w:tc>
        <w:tc>
          <w:tcPr>
            <w:tcW w:w="2409" w:type="dxa"/>
          </w:tcPr>
          <w:p w14:paraId="13B7DA23" w14:textId="55F78F0E" w:rsidR="009738E0" w:rsidRDefault="009738E0" w:rsidP="009738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38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Sala kom</w:t>
            </w:r>
            <w:r w:rsidR="00EC41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Pr="009738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uterowa</w:t>
            </w:r>
          </w:p>
          <w:p w14:paraId="23FDBF17" w14:textId="7AFD2EDA" w:rsidR="009738E0" w:rsidRPr="009738E0" w:rsidRDefault="009738E0" w:rsidP="009738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Sala konferencyjna           –</w:t>
            </w:r>
            <w:r w:rsidR="007A69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</w:t>
            </w:r>
            <w:r>
              <w:t xml:space="preserve"> </w:t>
            </w:r>
            <w:r w:rsidRPr="009738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 godzinę wynajmu</w:t>
            </w:r>
          </w:p>
          <w:p w14:paraId="6EB1FCA2" w14:textId="45BE5CBF" w:rsidR="009738E0" w:rsidRPr="009738E0" w:rsidRDefault="009738E0" w:rsidP="009738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38E0" w14:paraId="6A8B195A" w14:textId="77777777" w:rsidTr="009738E0">
        <w:tc>
          <w:tcPr>
            <w:tcW w:w="568" w:type="dxa"/>
          </w:tcPr>
          <w:p w14:paraId="51035F0B" w14:textId="7BF30DE1" w:rsidR="009738E0" w:rsidRPr="009738E0" w:rsidRDefault="009738E0" w:rsidP="009738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38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2EEBA05C" w14:textId="77777777" w:rsidR="009738E0" w:rsidRDefault="009738E0" w:rsidP="00973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8E0">
              <w:rPr>
                <w:rFonts w:ascii="Times New Roman" w:hAnsi="Times New Roman" w:cs="Times New Roman"/>
                <w:sz w:val="24"/>
                <w:szCs w:val="24"/>
              </w:rPr>
              <w:t>Gminna Biblioteka Publiczna w Świekatowie</w:t>
            </w:r>
          </w:p>
          <w:p w14:paraId="0961FCC5" w14:textId="188D675D" w:rsidR="007A69C3" w:rsidRPr="009738E0" w:rsidRDefault="007A69C3" w:rsidP="009738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0F2AC7E5" w14:textId="35960231" w:rsidR="009738E0" w:rsidRPr="00CD4AD1" w:rsidRDefault="009738E0" w:rsidP="00CD4A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50,00 zł</w:t>
            </w:r>
          </w:p>
        </w:tc>
        <w:tc>
          <w:tcPr>
            <w:tcW w:w="2409" w:type="dxa"/>
          </w:tcPr>
          <w:p w14:paraId="774343C0" w14:textId="2E881C72" w:rsidR="009738E0" w:rsidRPr="00CD4AD1" w:rsidRDefault="00CF292D" w:rsidP="00CD4A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9738E0" w:rsidRPr="00CD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 zł</w:t>
            </w:r>
          </w:p>
        </w:tc>
      </w:tr>
    </w:tbl>
    <w:p w14:paraId="12FF934B" w14:textId="77777777" w:rsidR="009738E0" w:rsidRDefault="009738E0" w:rsidP="009738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C0AE7B" w14:textId="77777777" w:rsidR="007A69C3" w:rsidRDefault="009738E0" w:rsidP="00CD4A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38E0">
        <w:rPr>
          <w:rFonts w:ascii="Times New Roman" w:hAnsi="Times New Roman" w:cs="Times New Roman"/>
          <w:sz w:val="24"/>
          <w:szCs w:val="24"/>
        </w:rPr>
        <w:t xml:space="preserve">Sale udostępnia się wyłącznie na spotkania o charakterze edukacyjnym, warsztaty, zajęcia </w:t>
      </w:r>
      <w:r>
        <w:rPr>
          <w:rFonts w:ascii="Times New Roman" w:hAnsi="Times New Roman" w:cs="Times New Roman"/>
          <w:sz w:val="24"/>
          <w:szCs w:val="24"/>
        </w:rPr>
        <w:t xml:space="preserve">itp. </w:t>
      </w:r>
      <w:r w:rsidR="007A69C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łużące mieszkańcom gminy Świekatowo. </w:t>
      </w:r>
    </w:p>
    <w:p w14:paraId="1A086A57" w14:textId="1ABBE804" w:rsidR="009738E0" w:rsidRDefault="009738E0" w:rsidP="007A69C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udostępnia się jej na żadnego rodzaju imprezy oraz spotkania prywatne.</w:t>
      </w:r>
    </w:p>
    <w:p w14:paraId="4E7C0F7C" w14:textId="77777777" w:rsidR="00CF292D" w:rsidRDefault="00CF292D" w:rsidP="00CD4A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208198B" w14:textId="464D572A" w:rsidR="00CF292D" w:rsidRDefault="00CF292D" w:rsidP="00CD4A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292D">
        <w:rPr>
          <w:rFonts w:ascii="Times New Roman" w:hAnsi="Times New Roman" w:cs="Times New Roman"/>
          <w:sz w:val="24"/>
          <w:szCs w:val="24"/>
        </w:rPr>
        <w:t>Pomieszczenia GBP w Świekatowie udostępniane są odpłatnie dla: osób fizycznych, osób prawnych oraz innych podmiot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CF292D">
        <w:rPr>
          <w:rFonts w:ascii="Times New Roman" w:hAnsi="Times New Roman" w:cs="Times New Roman"/>
          <w:sz w:val="24"/>
          <w:szCs w:val="24"/>
        </w:rPr>
        <w:t xml:space="preserve">  w celu zorganizowania </w:t>
      </w:r>
      <w:r>
        <w:rPr>
          <w:rFonts w:ascii="Times New Roman" w:hAnsi="Times New Roman" w:cs="Times New Roman"/>
          <w:sz w:val="24"/>
          <w:szCs w:val="24"/>
        </w:rPr>
        <w:t>spotkań</w:t>
      </w:r>
      <w:r w:rsidR="00EC41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zebrań, szkoleń, pokazów, warsztatów, zajęć o charakterze zarobkowym.</w:t>
      </w:r>
    </w:p>
    <w:p w14:paraId="0EA9D1B1" w14:textId="77777777" w:rsidR="00CF292D" w:rsidRPr="00CF292D" w:rsidRDefault="00CF292D" w:rsidP="00CD4A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8FDE0E8" w14:textId="04CD6064" w:rsidR="00CF292D" w:rsidRDefault="00CD4AD1" w:rsidP="00CD4A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Istnieje możliwość nieodpłatnego udostępniania pomieszczeń biblioteki na następujące cele: bezpłatne spotkania w zakresie zdrowi</w:t>
      </w:r>
      <w:r w:rsidR="00EC419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 profilaktyki chorób a także kursy, szkolenia, pokazy, warsztaty oraz zajęcia edukacyjne i artystyczne, organizowane nieodpłatnie dla mieszkańców </w:t>
      </w:r>
      <w:r w:rsidR="00EC4192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miny Świekatowo.  </w:t>
      </w:r>
    </w:p>
    <w:p w14:paraId="06400D2B" w14:textId="77777777" w:rsidR="009738E0" w:rsidRDefault="009738E0" w:rsidP="00CD4AD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E2E0F8" w14:textId="77777777" w:rsidR="00CF292D" w:rsidRDefault="00CF292D" w:rsidP="009738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335D51" w14:textId="77777777" w:rsidR="00CF292D" w:rsidRDefault="00CF292D" w:rsidP="009738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7AD249C" w14:textId="77777777" w:rsidR="00CF292D" w:rsidRDefault="00CF292D" w:rsidP="009738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3F7FB1" w14:textId="77777777" w:rsidR="00CF292D" w:rsidRDefault="00CF292D" w:rsidP="009738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774B2A" w14:textId="77777777" w:rsidR="00CF292D" w:rsidRDefault="00CF292D" w:rsidP="009738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AADE69" w14:textId="77777777" w:rsidR="00CF292D" w:rsidRDefault="00CF292D" w:rsidP="009738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FD1F1B" w14:textId="76AE4C1D" w:rsidR="00CF292D" w:rsidRDefault="00CF292D" w:rsidP="00CF292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UZASADNIENIE:</w:t>
      </w:r>
    </w:p>
    <w:p w14:paraId="31FDCD86" w14:textId="3749DCE3" w:rsidR="00CF292D" w:rsidRPr="00CD4AD1" w:rsidRDefault="00CF292D" w:rsidP="00CD4AD1">
      <w:pPr>
        <w:jc w:val="both"/>
        <w:rPr>
          <w:rFonts w:ascii="Times New Roman" w:hAnsi="Times New Roman" w:cs="Times New Roman"/>
          <w:sz w:val="24"/>
          <w:szCs w:val="24"/>
        </w:rPr>
      </w:pPr>
      <w:r w:rsidRPr="00CD4AD1">
        <w:rPr>
          <w:rFonts w:ascii="Times New Roman" w:hAnsi="Times New Roman" w:cs="Times New Roman"/>
          <w:sz w:val="24"/>
          <w:szCs w:val="24"/>
        </w:rPr>
        <w:t xml:space="preserve">Gminna </w:t>
      </w:r>
      <w:r w:rsidR="00EC4192">
        <w:rPr>
          <w:rFonts w:ascii="Times New Roman" w:hAnsi="Times New Roman" w:cs="Times New Roman"/>
          <w:sz w:val="24"/>
          <w:szCs w:val="24"/>
        </w:rPr>
        <w:t>B</w:t>
      </w:r>
      <w:r w:rsidRPr="00CD4AD1">
        <w:rPr>
          <w:rFonts w:ascii="Times New Roman" w:hAnsi="Times New Roman" w:cs="Times New Roman"/>
          <w:sz w:val="24"/>
          <w:szCs w:val="24"/>
        </w:rPr>
        <w:t xml:space="preserve">iblioteka Publiczna w </w:t>
      </w:r>
      <w:r w:rsidR="00CD4AD1" w:rsidRPr="00CD4AD1">
        <w:rPr>
          <w:rFonts w:ascii="Times New Roman" w:hAnsi="Times New Roman" w:cs="Times New Roman"/>
          <w:sz w:val="24"/>
          <w:szCs w:val="24"/>
        </w:rPr>
        <w:t>Świekatowie</w:t>
      </w:r>
      <w:r w:rsidRPr="00CD4AD1">
        <w:rPr>
          <w:rFonts w:ascii="Times New Roman" w:hAnsi="Times New Roman" w:cs="Times New Roman"/>
          <w:sz w:val="24"/>
          <w:szCs w:val="24"/>
        </w:rPr>
        <w:t xml:space="preserve"> jest w posiadaniu </w:t>
      </w:r>
      <w:r w:rsidR="00CD4AD1" w:rsidRPr="00CD4AD1">
        <w:rPr>
          <w:rFonts w:ascii="Times New Roman" w:hAnsi="Times New Roman" w:cs="Times New Roman"/>
          <w:sz w:val="24"/>
          <w:szCs w:val="24"/>
        </w:rPr>
        <w:t xml:space="preserve">obiektu, który </w:t>
      </w:r>
      <w:r w:rsidRPr="00CD4AD1">
        <w:rPr>
          <w:rFonts w:ascii="Times New Roman" w:hAnsi="Times New Roman" w:cs="Times New Roman"/>
          <w:sz w:val="24"/>
          <w:szCs w:val="24"/>
        </w:rPr>
        <w:t xml:space="preserve"> </w:t>
      </w:r>
      <w:r w:rsidR="00CD4AD1" w:rsidRPr="00CD4AD1">
        <w:rPr>
          <w:rFonts w:ascii="Times New Roman" w:hAnsi="Times New Roman" w:cs="Times New Roman"/>
          <w:sz w:val="24"/>
          <w:szCs w:val="24"/>
        </w:rPr>
        <w:t>stanowi</w:t>
      </w:r>
      <w:r w:rsidRPr="00CD4AD1">
        <w:rPr>
          <w:rFonts w:ascii="Times New Roman" w:hAnsi="Times New Roman" w:cs="Times New Roman"/>
          <w:sz w:val="24"/>
          <w:szCs w:val="24"/>
        </w:rPr>
        <w:t xml:space="preserve"> własność Gminy </w:t>
      </w:r>
      <w:r w:rsidR="00CD4AD1" w:rsidRPr="00CD4AD1">
        <w:rPr>
          <w:rFonts w:ascii="Times New Roman" w:hAnsi="Times New Roman" w:cs="Times New Roman"/>
          <w:sz w:val="24"/>
          <w:szCs w:val="24"/>
        </w:rPr>
        <w:t xml:space="preserve">Świekatowo i został przekazany jednostce na podstawie stosownej </w:t>
      </w:r>
      <w:r w:rsidRPr="00CD4AD1">
        <w:rPr>
          <w:rFonts w:ascii="Times New Roman" w:hAnsi="Times New Roman" w:cs="Times New Roman"/>
          <w:sz w:val="24"/>
          <w:szCs w:val="24"/>
        </w:rPr>
        <w:t xml:space="preserve"> </w:t>
      </w:r>
      <w:r w:rsidR="00CD4AD1" w:rsidRPr="00CD4AD1">
        <w:rPr>
          <w:rFonts w:ascii="Times New Roman" w:hAnsi="Times New Roman" w:cs="Times New Roman"/>
          <w:sz w:val="24"/>
          <w:szCs w:val="24"/>
        </w:rPr>
        <w:t>umowy.</w:t>
      </w:r>
    </w:p>
    <w:p w14:paraId="78F87E48" w14:textId="3091514D" w:rsidR="00CF292D" w:rsidRPr="00CD4AD1" w:rsidRDefault="00CF292D" w:rsidP="00CD4AD1">
      <w:pPr>
        <w:jc w:val="both"/>
        <w:rPr>
          <w:rFonts w:ascii="Times New Roman" w:hAnsi="Times New Roman" w:cs="Times New Roman"/>
          <w:sz w:val="24"/>
          <w:szCs w:val="24"/>
        </w:rPr>
      </w:pPr>
      <w:r w:rsidRPr="00CD4AD1">
        <w:rPr>
          <w:rFonts w:ascii="Times New Roman" w:hAnsi="Times New Roman" w:cs="Times New Roman"/>
          <w:sz w:val="24"/>
          <w:szCs w:val="24"/>
        </w:rPr>
        <w:t>Zawieranie umów najmu oraz ustalenie wysokości opłat za najem obiekt</w:t>
      </w:r>
      <w:r w:rsidR="00CD4AD1">
        <w:rPr>
          <w:rFonts w:ascii="Times New Roman" w:hAnsi="Times New Roman" w:cs="Times New Roman"/>
          <w:sz w:val="24"/>
          <w:szCs w:val="24"/>
        </w:rPr>
        <w:t>u</w:t>
      </w:r>
      <w:r w:rsidRPr="00CD4AD1">
        <w:rPr>
          <w:rFonts w:ascii="Times New Roman" w:hAnsi="Times New Roman" w:cs="Times New Roman"/>
          <w:sz w:val="24"/>
          <w:szCs w:val="24"/>
        </w:rPr>
        <w:t xml:space="preserve"> podlega przepisom ustawy o gospodarce komunalnej oraz ustawy o samorządzie gminnym.</w:t>
      </w:r>
    </w:p>
    <w:p w14:paraId="0445D101" w14:textId="42DF98FE" w:rsidR="00CF292D" w:rsidRPr="00CD4AD1" w:rsidRDefault="00CF292D" w:rsidP="00CD4AD1">
      <w:pPr>
        <w:jc w:val="both"/>
        <w:rPr>
          <w:rFonts w:ascii="Times New Roman" w:hAnsi="Times New Roman" w:cs="Times New Roman"/>
          <w:sz w:val="24"/>
          <w:szCs w:val="24"/>
        </w:rPr>
      </w:pPr>
      <w:r w:rsidRPr="00CD4AD1">
        <w:rPr>
          <w:rFonts w:ascii="Times New Roman" w:hAnsi="Times New Roman" w:cs="Times New Roman"/>
          <w:sz w:val="24"/>
          <w:szCs w:val="24"/>
        </w:rPr>
        <w:t xml:space="preserve">Wynajem obiektów daje możliwość </w:t>
      </w:r>
      <w:r w:rsidR="00CD4AD1" w:rsidRPr="00CD4AD1">
        <w:rPr>
          <w:rFonts w:ascii="Times New Roman" w:hAnsi="Times New Roman" w:cs="Times New Roman"/>
          <w:sz w:val="24"/>
          <w:szCs w:val="24"/>
        </w:rPr>
        <w:t>uzyskania</w:t>
      </w:r>
      <w:r w:rsidRPr="00CD4AD1">
        <w:rPr>
          <w:rFonts w:ascii="Times New Roman" w:hAnsi="Times New Roman" w:cs="Times New Roman"/>
          <w:sz w:val="24"/>
          <w:szCs w:val="24"/>
        </w:rPr>
        <w:t xml:space="preserve"> przez GBP w Świekatowie </w:t>
      </w:r>
      <w:r w:rsidR="00CD4AD1" w:rsidRPr="00CD4AD1">
        <w:rPr>
          <w:rFonts w:ascii="Times New Roman" w:hAnsi="Times New Roman" w:cs="Times New Roman"/>
          <w:sz w:val="24"/>
          <w:szCs w:val="24"/>
        </w:rPr>
        <w:t>dodatkowego</w:t>
      </w:r>
      <w:r w:rsidRPr="00CD4AD1">
        <w:rPr>
          <w:rFonts w:ascii="Times New Roman" w:hAnsi="Times New Roman" w:cs="Times New Roman"/>
          <w:sz w:val="24"/>
          <w:szCs w:val="24"/>
        </w:rPr>
        <w:t xml:space="preserve"> dochodu. Projekt uchwały </w:t>
      </w:r>
      <w:r w:rsidR="00CD4AD1" w:rsidRPr="00CD4AD1">
        <w:rPr>
          <w:rFonts w:ascii="Times New Roman" w:hAnsi="Times New Roman" w:cs="Times New Roman"/>
          <w:sz w:val="24"/>
          <w:szCs w:val="24"/>
        </w:rPr>
        <w:t>porządkuje</w:t>
      </w:r>
      <w:r w:rsidRPr="00CD4AD1">
        <w:rPr>
          <w:rFonts w:ascii="Times New Roman" w:hAnsi="Times New Roman" w:cs="Times New Roman"/>
          <w:sz w:val="24"/>
          <w:szCs w:val="24"/>
        </w:rPr>
        <w:t xml:space="preserve"> kwestie związane z określeniem </w:t>
      </w:r>
      <w:r w:rsidR="00CD4AD1">
        <w:rPr>
          <w:rFonts w:ascii="Times New Roman" w:hAnsi="Times New Roman" w:cs="Times New Roman"/>
          <w:sz w:val="24"/>
          <w:szCs w:val="24"/>
        </w:rPr>
        <w:t>z</w:t>
      </w:r>
      <w:r w:rsidRPr="00CD4AD1">
        <w:rPr>
          <w:rFonts w:ascii="Times New Roman" w:hAnsi="Times New Roman" w:cs="Times New Roman"/>
          <w:sz w:val="24"/>
          <w:szCs w:val="24"/>
        </w:rPr>
        <w:t xml:space="preserve">a jaką kwotę należy wynajmować wyszczególnione w cenniku </w:t>
      </w:r>
      <w:r w:rsidR="00CD4AD1">
        <w:rPr>
          <w:rFonts w:ascii="Times New Roman" w:hAnsi="Times New Roman" w:cs="Times New Roman"/>
          <w:sz w:val="24"/>
          <w:szCs w:val="24"/>
        </w:rPr>
        <w:t>pomieszczenia</w:t>
      </w:r>
      <w:r w:rsidRPr="00CD4AD1">
        <w:rPr>
          <w:rFonts w:ascii="Times New Roman" w:hAnsi="Times New Roman" w:cs="Times New Roman"/>
          <w:sz w:val="24"/>
          <w:szCs w:val="24"/>
        </w:rPr>
        <w:t>.</w:t>
      </w:r>
    </w:p>
    <w:sectPr w:rsidR="00CF292D" w:rsidRPr="00CD4AD1" w:rsidSect="009B74F2"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C41953"/>
    <w:multiLevelType w:val="hybridMultilevel"/>
    <w:tmpl w:val="972E6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9326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4F2"/>
    <w:rsid w:val="000D3424"/>
    <w:rsid w:val="00103148"/>
    <w:rsid w:val="00320156"/>
    <w:rsid w:val="00504F98"/>
    <w:rsid w:val="00510D1A"/>
    <w:rsid w:val="00550C3D"/>
    <w:rsid w:val="005C11F3"/>
    <w:rsid w:val="00707256"/>
    <w:rsid w:val="007A69C3"/>
    <w:rsid w:val="00894EC9"/>
    <w:rsid w:val="009738E0"/>
    <w:rsid w:val="009B74F2"/>
    <w:rsid w:val="00A435C7"/>
    <w:rsid w:val="00AB1301"/>
    <w:rsid w:val="00CD4AD1"/>
    <w:rsid w:val="00CF292D"/>
    <w:rsid w:val="00D03A22"/>
    <w:rsid w:val="00EC4192"/>
    <w:rsid w:val="00F8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CA8D7"/>
  <w15:chartTrackingRefBased/>
  <w15:docId w15:val="{6F4EF080-919D-4551-BC0B-0435AF542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73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73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Piekarska</dc:creator>
  <cp:keywords/>
  <dc:description/>
  <cp:lastModifiedBy>H T</cp:lastModifiedBy>
  <cp:revision>2</cp:revision>
  <dcterms:created xsi:type="dcterms:W3CDTF">2024-09-02T06:29:00Z</dcterms:created>
  <dcterms:modified xsi:type="dcterms:W3CDTF">2024-09-02T06:29:00Z</dcterms:modified>
</cp:coreProperties>
</file>